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C9" w:rsidRDefault="002E6610" w:rsidP="00BF2FFE">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noProof/>
          <w:color w:val="000000"/>
          <w:sz w:val="44"/>
          <w:szCs w:val="44"/>
          <w:lang w:eastAsia="ru-RU"/>
        </w:rPr>
        <w:drawing>
          <wp:inline distT="0" distB="0" distL="0" distR="0">
            <wp:extent cx="8875925" cy="6678243"/>
            <wp:effectExtent l="0" t="6032" r="0" b="0"/>
            <wp:docPr id="1" name="Рисунок 1" descr="C:\Users\Мирзоян Г.Х\Desktop\МОЯ ПРОГРАММА И СПИСКИ\IMG_20230920_13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ирзоян Г.Х\Desktop\МОЯ ПРОГРАММА И СПИСКИ\IMG_20230920_1314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896344" cy="6693606"/>
                    </a:xfrm>
                    <a:prstGeom prst="rect">
                      <a:avLst/>
                    </a:prstGeom>
                    <a:noFill/>
                    <a:ln>
                      <a:noFill/>
                    </a:ln>
                  </pic:spPr>
                </pic:pic>
              </a:graphicData>
            </a:graphic>
          </wp:inline>
        </w:drawing>
      </w:r>
    </w:p>
    <w:p w:rsidR="002E6610" w:rsidRDefault="002E6610" w:rsidP="00BF2FFE">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BF2FFE" w:rsidRPr="00BF2FFE" w:rsidRDefault="002F402C" w:rsidP="002F402C">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44"/>
          <w:szCs w:val="44"/>
          <w:lang w:eastAsia="ru-RU"/>
        </w:rPr>
        <w:lastRenderedPageBreak/>
        <w:t xml:space="preserve">                   </w:t>
      </w:r>
      <w:bookmarkStart w:id="0" w:name="_GoBack"/>
      <w:bookmarkEnd w:id="0"/>
      <w:r w:rsidR="00BF2FFE" w:rsidRPr="00BF2FFE">
        <w:rPr>
          <w:rFonts w:ascii="Times New Roman" w:eastAsia="Times New Roman" w:hAnsi="Times New Roman" w:cs="Times New Roman"/>
          <w:b/>
          <w:bCs/>
          <w:color w:val="000000"/>
          <w:sz w:val="44"/>
          <w:szCs w:val="44"/>
          <w:lang w:eastAsia="ru-RU"/>
        </w:rPr>
        <w:t>РАБОЧАЯ ПРОГРАММА</w:t>
      </w:r>
    </w:p>
    <w:p w:rsidR="00D04EE7" w:rsidRDefault="00822F79" w:rsidP="00BF2FFE">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D04EE7">
        <w:rPr>
          <w:rFonts w:ascii="Times New Roman" w:eastAsia="Times New Roman" w:hAnsi="Times New Roman" w:cs="Times New Roman"/>
          <w:color w:val="000000"/>
          <w:sz w:val="40"/>
          <w:szCs w:val="40"/>
          <w:u w:val="single"/>
          <w:lang w:eastAsia="ru-RU"/>
        </w:rPr>
        <w:t xml:space="preserve"> </w:t>
      </w:r>
      <w:r w:rsidR="00D04EE7" w:rsidRPr="00D04EE7">
        <w:rPr>
          <w:rFonts w:ascii="Times New Roman" w:eastAsia="Times New Roman" w:hAnsi="Times New Roman" w:cs="Times New Roman"/>
          <w:color w:val="000000"/>
          <w:sz w:val="40"/>
          <w:szCs w:val="40"/>
          <w:u w:val="single"/>
          <w:lang w:eastAsia="ru-RU"/>
        </w:rPr>
        <w:t>«Юный турист» </w:t>
      </w:r>
      <w:r w:rsidR="00D04EE7" w:rsidRPr="00D04EE7">
        <w:rPr>
          <w:rFonts w:ascii="Times New Roman" w:eastAsia="Times New Roman" w:hAnsi="Times New Roman" w:cs="Times New Roman"/>
          <w:color w:val="000000"/>
          <w:sz w:val="40"/>
          <w:szCs w:val="40"/>
          <w:lang w:eastAsia="ru-RU"/>
        </w:rPr>
        <w:t xml:space="preserve">    </w:t>
      </w:r>
    </w:p>
    <w:p w:rsidR="00D04EE7" w:rsidRDefault="00D04EE7" w:rsidP="00BF2FFE">
      <w:pPr>
        <w:shd w:val="clear" w:color="auto" w:fill="FFFFFF"/>
        <w:spacing w:after="0" w:line="240" w:lineRule="auto"/>
        <w:jc w:val="center"/>
        <w:rPr>
          <w:rFonts w:ascii="Times New Roman" w:eastAsia="Times New Roman" w:hAnsi="Times New Roman" w:cs="Times New Roman"/>
          <w:color w:val="000000"/>
          <w:sz w:val="40"/>
          <w:szCs w:val="40"/>
          <w:u w:val="single"/>
          <w:lang w:eastAsia="ru-RU"/>
        </w:rPr>
      </w:pPr>
      <w:r w:rsidRPr="00D04EE7">
        <w:rPr>
          <w:rFonts w:ascii="Times New Roman" w:eastAsia="Times New Roman" w:hAnsi="Times New Roman" w:cs="Times New Roman"/>
          <w:color w:val="000000"/>
          <w:sz w:val="40"/>
          <w:szCs w:val="40"/>
          <w:lang w:eastAsia="ru-RU"/>
        </w:rPr>
        <w:t>в</w:t>
      </w:r>
      <w:r w:rsidRPr="00D04EE7">
        <w:rPr>
          <w:rFonts w:ascii="Times New Roman" w:eastAsia="Times New Roman" w:hAnsi="Times New Roman" w:cs="Times New Roman"/>
          <w:i/>
          <w:iCs/>
          <w:color w:val="000000"/>
          <w:sz w:val="40"/>
          <w:szCs w:val="40"/>
          <w:lang w:eastAsia="ru-RU"/>
        </w:rPr>
        <w:t>  </w:t>
      </w:r>
      <w:r w:rsidR="00CD0EBE">
        <w:rPr>
          <w:rFonts w:ascii="Times New Roman" w:eastAsia="Times New Roman" w:hAnsi="Times New Roman" w:cs="Times New Roman"/>
          <w:color w:val="000000"/>
          <w:sz w:val="40"/>
          <w:szCs w:val="40"/>
          <w:u w:val="single"/>
          <w:lang w:eastAsia="ru-RU"/>
        </w:rPr>
        <w:t>5</w:t>
      </w:r>
      <w:r w:rsidR="004A5669">
        <w:rPr>
          <w:rFonts w:ascii="Times New Roman" w:eastAsia="Times New Roman" w:hAnsi="Times New Roman" w:cs="Times New Roman"/>
          <w:color w:val="000000"/>
          <w:sz w:val="40"/>
          <w:szCs w:val="40"/>
          <w:u w:val="single"/>
          <w:lang w:eastAsia="ru-RU"/>
        </w:rPr>
        <w:t xml:space="preserve"> - 10</w:t>
      </w:r>
      <w:r w:rsidRPr="00D04EE7">
        <w:rPr>
          <w:rFonts w:ascii="Times New Roman" w:eastAsia="Times New Roman" w:hAnsi="Times New Roman" w:cs="Times New Roman"/>
          <w:color w:val="000000"/>
          <w:sz w:val="40"/>
          <w:szCs w:val="40"/>
          <w:u w:val="single"/>
          <w:lang w:eastAsia="ru-RU"/>
        </w:rPr>
        <w:t>-х   классах  </w:t>
      </w:r>
    </w:p>
    <w:p w:rsidR="00D04EE7" w:rsidRPr="00D04EE7" w:rsidRDefault="00D04EE7" w:rsidP="00BF2FFE">
      <w:pPr>
        <w:shd w:val="clear" w:color="auto" w:fill="FFFFFF"/>
        <w:spacing w:after="0" w:line="240" w:lineRule="auto"/>
        <w:jc w:val="center"/>
        <w:rPr>
          <w:rFonts w:ascii="Times New Roman" w:eastAsia="Times New Roman" w:hAnsi="Times New Roman" w:cs="Times New Roman"/>
          <w:color w:val="000000"/>
          <w:sz w:val="40"/>
          <w:szCs w:val="40"/>
          <w:u w:val="single"/>
          <w:lang w:eastAsia="ru-RU"/>
        </w:rPr>
      </w:pPr>
    </w:p>
    <w:p w:rsidR="00BF2FFE" w:rsidRPr="00BF2FFE" w:rsidRDefault="00BF2FFE" w:rsidP="00BF2FFE">
      <w:pPr>
        <w:shd w:val="clear" w:color="auto" w:fill="FFFFFF"/>
        <w:spacing w:after="0" w:line="240" w:lineRule="auto"/>
        <w:ind w:left="22"/>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36"/>
          <w:szCs w:val="36"/>
          <w:lang w:eastAsia="ru-RU"/>
        </w:rPr>
        <w:t>Пояснительная записка</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В основу учебной программы заложены нормативно-правовые основы, регулирующие деятельность спортивных школ и основополагающие принципы спортивной подготовки юных спортсменов, результаты научных исследований и передовой спортивной практики.</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Туристская деятельность во всех ее формах способствует всестороннему развитию личности ребенка. Она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В процессе туристско-краеведческой деятельности у детей формируются такие жизненно важные качества, как упорство, честность, мужество, взаимовыручка. Сама обстановка педагогически правильно организованного туристского похода способствует выявлению и развитию этих качеств. Поэтому учебная программа  логично вытекает из самой сути туристско-краеведческой деятельности. Основной ее смысл заключается в том, что ребенок, научившись сам основам туризма, впоследствии помогает педагогу в обучении младших, новичков. Эта деятельность при благоприятной обстановке может стать определяющей в выборе обучающимся своей будущей профессии.</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Програ</w:t>
      </w:r>
      <w:r w:rsidR="004A5669">
        <w:rPr>
          <w:rFonts w:ascii="Times New Roman" w:eastAsia="Times New Roman" w:hAnsi="Times New Roman" w:cs="Times New Roman"/>
          <w:color w:val="000000"/>
          <w:sz w:val="24"/>
          <w:szCs w:val="24"/>
          <w:lang w:eastAsia="ru-RU"/>
        </w:rPr>
        <w:t>мма рассчитана на учащихся 5 – 10</w:t>
      </w:r>
      <w:r w:rsidRPr="00BF2FFE">
        <w:rPr>
          <w:rFonts w:ascii="Times New Roman" w:eastAsia="Times New Roman" w:hAnsi="Times New Roman" w:cs="Times New Roman"/>
          <w:color w:val="000000"/>
          <w:sz w:val="24"/>
          <w:szCs w:val="24"/>
          <w:lang w:eastAsia="ru-RU"/>
        </w:rPr>
        <w:t> классов и предусматривает приобретение ими основных знаний о своем крае, технике и тактике туризма, ориентировании на местности, ведении краеведческих наблюдений и исследований, оказании первой медицинской помощи; получение спортивных разрядов по туризму, туристскому многоборью, спортивному ориентированию.</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           Теоретические и практические занятия проводятся с привлечением наглядных материалов, использованием новейших методик. </w:t>
      </w:r>
      <w:proofErr w:type="gramStart"/>
      <w:r w:rsidRPr="00BF2FFE">
        <w:rPr>
          <w:rFonts w:ascii="Times New Roman" w:eastAsia="Times New Roman" w:hAnsi="Times New Roman" w:cs="Times New Roman"/>
          <w:color w:val="000000"/>
          <w:sz w:val="24"/>
          <w:szCs w:val="24"/>
          <w:lang w:eastAsia="ru-RU"/>
        </w:rPr>
        <w:t>Воспитываются у обучающихся умения и навыки самостоятельного принятия решений, неукоснительного выполнения требований «Инструкции по организации и проведению туристских походов, экспедиций и экскурсий (путешествий) с обучающимися, воспитанниками и», «Правил организации и проведения туристских соревнований учащихся Российской Федерации».</w:t>
      </w:r>
      <w:proofErr w:type="gramEnd"/>
      <w:r w:rsidRPr="00BF2FFE">
        <w:rPr>
          <w:rFonts w:ascii="Times New Roman" w:eastAsia="Times New Roman" w:hAnsi="Times New Roman" w:cs="Times New Roman"/>
          <w:color w:val="000000"/>
          <w:sz w:val="24"/>
          <w:szCs w:val="24"/>
          <w:lang w:eastAsia="ru-RU"/>
        </w:rPr>
        <w:t xml:space="preserve"> Обязательным условием является практическое участие обучающихся в подготовке и проведении соревнований, обучении младших школьников.</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            Практические умения и навыки отрабатываются на занятиях в помещении (класс, спортзал) и на местности (на пришкольном участке, стадионе, в парке). </w:t>
      </w:r>
      <w:r w:rsidRPr="00BF2FFE">
        <w:rPr>
          <w:rFonts w:ascii="Times New Roman" w:eastAsia="Times New Roman" w:hAnsi="Times New Roman" w:cs="Times New Roman"/>
          <w:b/>
          <w:bCs/>
          <w:color w:val="000000"/>
          <w:sz w:val="28"/>
          <w:szCs w:val="28"/>
          <w:lang w:eastAsia="ru-RU"/>
        </w:rPr>
        <w:t>Основные требования к уровню подготовки учащихся</w:t>
      </w:r>
    </w:p>
    <w:p w:rsidR="00BF2FFE" w:rsidRDefault="00BF2FFE"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r w:rsidRPr="00BF2FFE">
        <w:rPr>
          <w:rFonts w:ascii="Times New Roman" w:eastAsia="Times New Roman" w:hAnsi="Times New Roman" w:cs="Times New Roman"/>
          <w:b/>
          <w:bCs/>
          <w:color w:val="000000"/>
          <w:sz w:val="24"/>
          <w:szCs w:val="24"/>
          <w:lang w:eastAsia="ru-RU"/>
        </w:rPr>
        <w:t> Уровень результатов – </w:t>
      </w:r>
      <w:r w:rsidRPr="00BF2FFE">
        <w:rPr>
          <w:rFonts w:ascii="Times New Roman" w:eastAsia="Times New Roman" w:hAnsi="Times New Roman" w:cs="Times New Roman"/>
          <w:color w:val="000000"/>
          <w:sz w:val="24"/>
          <w:szCs w:val="24"/>
          <w:lang w:eastAsia="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о правилах групповой работы и т. п.), первичного понимания социальной реальности и повседневной жизни.</w:t>
      </w:r>
    </w:p>
    <w:p w:rsidR="00EB36E5" w:rsidRDefault="00EB36E5"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EB36E5" w:rsidRDefault="00EB36E5"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8B3A81" w:rsidRDefault="008B3A81"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8B3A81" w:rsidRDefault="008B3A81"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8B3A81" w:rsidRDefault="008B3A81"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8B3A81" w:rsidRDefault="008B3A81"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8B3A81" w:rsidRDefault="008B3A81" w:rsidP="00BF2FFE">
      <w:pPr>
        <w:shd w:val="clear" w:color="auto" w:fill="FFFFFF"/>
        <w:spacing w:after="0" w:line="240" w:lineRule="auto"/>
        <w:ind w:right="14"/>
        <w:rPr>
          <w:rFonts w:ascii="Times New Roman" w:eastAsia="Times New Roman" w:hAnsi="Times New Roman" w:cs="Times New Roman"/>
          <w:color w:val="000000"/>
          <w:sz w:val="24"/>
          <w:szCs w:val="24"/>
          <w:lang w:eastAsia="ru-RU"/>
        </w:rPr>
      </w:pPr>
    </w:p>
    <w:p w:rsidR="00EB36E5" w:rsidRPr="00BF2FFE" w:rsidRDefault="00EB36E5" w:rsidP="00BF2FFE">
      <w:pPr>
        <w:shd w:val="clear" w:color="auto" w:fill="FFFFFF"/>
        <w:spacing w:after="0" w:line="240" w:lineRule="auto"/>
        <w:ind w:right="14"/>
        <w:rPr>
          <w:rFonts w:ascii="Times New Roman" w:eastAsia="Times New Roman" w:hAnsi="Times New Roman" w:cs="Times New Roman"/>
          <w:color w:val="000000"/>
          <w:sz w:val="20"/>
          <w:szCs w:val="20"/>
          <w:lang w:eastAsia="ru-RU"/>
        </w:rPr>
      </w:pPr>
    </w:p>
    <w:tbl>
      <w:tblPr>
        <w:tblW w:w="9747" w:type="dxa"/>
        <w:shd w:val="clear" w:color="auto" w:fill="FFFFFF"/>
        <w:tblCellMar>
          <w:top w:w="15" w:type="dxa"/>
          <w:left w:w="15" w:type="dxa"/>
          <w:bottom w:w="15" w:type="dxa"/>
          <w:right w:w="15" w:type="dxa"/>
        </w:tblCellMar>
        <w:tblLook w:val="04A0" w:firstRow="1" w:lastRow="0" w:firstColumn="1" w:lastColumn="0" w:noHBand="0" w:noVBand="1"/>
      </w:tblPr>
      <w:tblGrid>
        <w:gridCol w:w="1101"/>
        <w:gridCol w:w="2835"/>
        <w:gridCol w:w="2693"/>
        <w:gridCol w:w="3118"/>
      </w:tblGrid>
      <w:tr w:rsidR="00BF2FFE" w:rsidRPr="00BF2FFE" w:rsidTr="00822F79">
        <w:trPr>
          <w:trHeight w:val="36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Личностные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roofErr w:type="spellStart"/>
            <w:r w:rsidRPr="00BF2FFE">
              <w:rPr>
                <w:rFonts w:ascii="Times New Roman" w:eastAsia="Times New Roman" w:hAnsi="Times New Roman" w:cs="Times New Roman"/>
                <w:b/>
                <w:bCs/>
                <w:color w:val="000000"/>
                <w:sz w:val="24"/>
                <w:szCs w:val="24"/>
                <w:lang w:eastAsia="ru-RU"/>
              </w:rPr>
              <w:t>Метапредметные</w:t>
            </w:r>
            <w:proofErr w:type="spellEnd"/>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Предметные</w:t>
            </w:r>
          </w:p>
        </w:tc>
      </w:tr>
      <w:tr w:rsidR="00BF2FFE" w:rsidRPr="00BF2FFE" w:rsidTr="00822F79">
        <w:trPr>
          <w:trHeight w:val="282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Знать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о формах проявления заботы о человеке при групповом взаимодействии;</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правила поведения на занятиях, раздевалке, в трудовом  творческом процессе.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знать о ценностном отношении к театру как к  культурному наследию народа.</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о  способах взаимодействия со сверстниками, старшими и младшими детьми, взрослыми  в соответствии с общепринятыми нравственными нормами.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необходимые сведения о видах изученных народных промыслов,</w:t>
            </w:r>
          </w:p>
        </w:tc>
      </w:tr>
      <w:tr w:rsidR="00BF2FFE" w:rsidRPr="00BF2FFE" w:rsidTr="00822F79">
        <w:trPr>
          <w:trHeight w:val="340"/>
        </w:trPr>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Уметь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-соблюдать правила работы и дисциплину;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Определять и формулировать цель деятельности   с помощью учителя.</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Проговаривать последовательность действий</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высказывать своё предположение (версию)</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работать по предложенному учителем плану.</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 отличать </w:t>
            </w:r>
            <w:proofErr w:type="gramStart"/>
            <w:r w:rsidRPr="00BF2FFE">
              <w:rPr>
                <w:rFonts w:ascii="Times New Roman" w:eastAsia="Times New Roman" w:hAnsi="Times New Roman" w:cs="Times New Roman"/>
                <w:color w:val="000000"/>
                <w:sz w:val="24"/>
                <w:szCs w:val="24"/>
                <w:lang w:eastAsia="ru-RU"/>
              </w:rPr>
              <w:t>верно</w:t>
            </w:r>
            <w:proofErr w:type="gramEnd"/>
            <w:r w:rsidRPr="00BF2FFE">
              <w:rPr>
                <w:rFonts w:ascii="Times New Roman" w:eastAsia="Times New Roman" w:hAnsi="Times New Roman" w:cs="Times New Roman"/>
                <w:color w:val="000000"/>
                <w:sz w:val="24"/>
                <w:szCs w:val="24"/>
                <w:lang w:eastAsia="ru-RU"/>
              </w:rPr>
              <w:t xml:space="preserve"> выполненное задание от неверного.</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совместно с учителем и другими учениками давать эмоциональную оценку деятельности товарищей.</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Слушать и понимать речь других.</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 </w:t>
            </w:r>
            <w:r w:rsidRPr="00BF2FFE">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                    -   </w:t>
            </w:r>
            <w:proofErr w:type="gramStart"/>
            <w:r w:rsidRPr="00BF2FFE">
              <w:rPr>
                <w:rFonts w:ascii="Times New Roman" w:eastAsia="Times New Roman" w:hAnsi="Times New Roman" w:cs="Times New Roman"/>
                <w:color w:val="000000"/>
                <w:sz w:val="24"/>
                <w:szCs w:val="24"/>
                <w:lang w:eastAsia="ru-RU"/>
              </w:rPr>
              <w:t>работать с материалами  изученных промыслов импровизировать</w:t>
            </w:r>
            <w:proofErr w:type="gramEnd"/>
            <w:r w:rsidRPr="00BF2FFE">
              <w:rPr>
                <w:rFonts w:ascii="Times New Roman" w:eastAsia="Times New Roman" w:hAnsi="Times New Roman" w:cs="Times New Roman"/>
                <w:color w:val="000000"/>
                <w:sz w:val="24"/>
                <w:szCs w:val="24"/>
                <w:lang w:eastAsia="ru-RU"/>
              </w:rPr>
              <w:t>;</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работать в группе, в коллективе.</w:t>
            </w:r>
          </w:p>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Участвовать в выставках творчества.</w:t>
            </w:r>
          </w:p>
        </w:tc>
      </w:tr>
    </w:tbl>
    <w:p w:rsidR="008B3A81" w:rsidRDefault="00BF2FFE" w:rsidP="00822F79">
      <w:pPr>
        <w:shd w:val="clear" w:color="auto" w:fill="FFFFFF"/>
        <w:spacing w:after="0" w:line="240" w:lineRule="auto"/>
        <w:rPr>
          <w:rFonts w:ascii="Times New Roman" w:eastAsia="Times New Roman" w:hAnsi="Times New Roman" w:cs="Times New Roman"/>
          <w:color w:val="000000"/>
          <w:sz w:val="28"/>
          <w:szCs w:val="28"/>
          <w:lang w:eastAsia="ru-RU"/>
        </w:rPr>
      </w:pPr>
      <w:r w:rsidRPr="00BF2FFE">
        <w:rPr>
          <w:rFonts w:ascii="Times New Roman" w:eastAsia="Times New Roman" w:hAnsi="Times New Roman" w:cs="Times New Roman"/>
          <w:color w:val="000000"/>
          <w:sz w:val="28"/>
          <w:szCs w:val="28"/>
          <w:lang w:eastAsia="ru-RU"/>
        </w:rPr>
        <w:t> </w:t>
      </w:r>
    </w:p>
    <w:p w:rsidR="00BF2FFE" w:rsidRPr="00BF2FFE" w:rsidRDefault="00BF2FFE" w:rsidP="00822F79">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lastRenderedPageBreak/>
        <w:t>Результат</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реализации</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программы</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будет</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отслежен</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следующими</w:t>
      </w:r>
      <w:r w:rsidRPr="00BF2FFE">
        <w:rPr>
          <w:rFonts w:ascii="Times New Roman" w:eastAsia="Times New Roman" w:hAnsi="Times New Roman" w:cs="Times New Roman"/>
          <w:color w:val="000000"/>
          <w:sz w:val="28"/>
          <w:szCs w:val="28"/>
          <w:lang w:eastAsia="ru-RU"/>
        </w:rPr>
        <w:t> </w:t>
      </w:r>
      <w:r w:rsidRPr="00BF2FFE">
        <w:rPr>
          <w:rFonts w:ascii="Times New Roman" w:eastAsia="Times New Roman" w:hAnsi="Times New Roman" w:cs="Times New Roman"/>
          <w:b/>
          <w:bCs/>
          <w:color w:val="000000"/>
          <w:sz w:val="28"/>
          <w:szCs w:val="28"/>
          <w:lang w:eastAsia="ru-RU"/>
        </w:rPr>
        <w:t>методиками</w:t>
      </w:r>
      <w:r w:rsidRPr="00BF2FFE">
        <w:rPr>
          <w:rFonts w:ascii="Times New Roman" w:eastAsia="Times New Roman" w:hAnsi="Times New Roman" w:cs="Times New Roman"/>
          <w:color w:val="000000"/>
          <w:sz w:val="28"/>
          <w:szCs w:val="28"/>
          <w:lang w:eastAsia="ru-RU"/>
        </w:rPr>
        <w:t>.</w:t>
      </w:r>
    </w:p>
    <w:tbl>
      <w:tblPr>
        <w:tblW w:w="9743" w:type="dxa"/>
        <w:shd w:val="clear" w:color="auto" w:fill="FFFFFF"/>
        <w:tblCellMar>
          <w:top w:w="15" w:type="dxa"/>
          <w:left w:w="15" w:type="dxa"/>
          <w:bottom w:w="15" w:type="dxa"/>
          <w:right w:w="15" w:type="dxa"/>
        </w:tblCellMar>
        <w:tblLook w:val="04A0" w:firstRow="1" w:lastRow="0" w:firstColumn="1" w:lastColumn="0" w:noHBand="0" w:noVBand="1"/>
      </w:tblPr>
      <w:tblGrid>
        <w:gridCol w:w="5129"/>
        <w:gridCol w:w="4614"/>
      </w:tblGrid>
      <w:tr w:rsidR="00BF2FFE" w:rsidRPr="00BF2FFE" w:rsidTr="00822F79">
        <w:trPr>
          <w:trHeight w:val="360"/>
        </w:trPr>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Название методик.</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Что отслеживается.</w:t>
            </w:r>
          </w:p>
        </w:tc>
      </w:tr>
      <w:tr w:rsidR="00BF2FFE" w:rsidRPr="00BF2FFE" w:rsidTr="00822F79">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Методика:</w:t>
            </w:r>
          </w:p>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“Коммуникабельны ли Вы”.</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proofErr w:type="spellStart"/>
            <w:r w:rsidRPr="00BF2FFE">
              <w:rPr>
                <w:rFonts w:ascii="Times New Roman" w:eastAsia="Times New Roman" w:hAnsi="Times New Roman" w:cs="Times New Roman"/>
                <w:color w:val="000000"/>
                <w:sz w:val="24"/>
                <w:szCs w:val="24"/>
                <w:lang w:eastAsia="ru-RU"/>
              </w:rPr>
              <w:t>Сформированность</w:t>
            </w:r>
            <w:proofErr w:type="spellEnd"/>
            <w:r w:rsidRPr="00BF2FFE">
              <w:rPr>
                <w:rFonts w:ascii="Times New Roman" w:eastAsia="Times New Roman" w:hAnsi="Times New Roman" w:cs="Times New Roman"/>
                <w:color w:val="000000"/>
                <w:sz w:val="24"/>
                <w:szCs w:val="24"/>
                <w:lang w:eastAsia="ru-RU"/>
              </w:rPr>
              <w:t xml:space="preserve"> коммуникативных навыков;</w:t>
            </w:r>
          </w:p>
        </w:tc>
      </w:tr>
      <w:tr w:rsidR="00BF2FFE" w:rsidRPr="00BF2FFE" w:rsidTr="00822F79">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Методика: “Самооценка эмоционального состояния”.</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Эмоциональное состояние;</w:t>
            </w:r>
          </w:p>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Тревожность, спокойствие, энергичность, усталость.</w:t>
            </w:r>
          </w:p>
        </w:tc>
      </w:tr>
      <w:tr w:rsidR="00BF2FFE" w:rsidRPr="00BF2FFE" w:rsidTr="00822F79">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Методика: “Личностный рост”.</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Уровень подготовленности ребенка к ценностям. Отношение к культуре</w:t>
            </w:r>
          </w:p>
        </w:tc>
      </w:tr>
      <w:tr w:rsidR="00BF2FFE" w:rsidRPr="00BF2FFE" w:rsidTr="00822F79">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Методика: “Социометрическое изучение межличностных отношений в группе”.</w:t>
            </w:r>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Сплочённость группы.</w:t>
            </w:r>
          </w:p>
        </w:tc>
      </w:tr>
      <w:tr w:rsidR="00BF2FFE" w:rsidRPr="00BF2FFE" w:rsidTr="00822F79">
        <w:tc>
          <w:tcPr>
            <w:tcW w:w="5129"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Тест направленности личности Б. </w:t>
            </w:r>
            <w:proofErr w:type="spellStart"/>
            <w:r w:rsidRPr="00BF2FFE">
              <w:rPr>
                <w:rFonts w:ascii="Times New Roman" w:eastAsia="Times New Roman" w:hAnsi="Times New Roman" w:cs="Times New Roman"/>
                <w:color w:val="000000"/>
                <w:sz w:val="24"/>
                <w:szCs w:val="24"/>
                <w:lang w:eastAsia="ru-RU"/>
              </w:rPr>
              <w:t>Басса</w:t>
            </w:r>
            <w:proofErr w:type="spellEnd"/>
          </w:p>
        </w:tc>
        <w:tc>
          <w:tcPr>
            <w:tcW w:w="4614"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proofErr w:type="gramStart"/>
            <w:r w:rsidRPr="00BF2FFE">
              <w:rPr>
                <w:rFonts w:ascii="Times New Roman" w:eastAsia="Times New Roman" w:hAnsi="Times New Roman" w:cs="Times New Roman"/>
                <w:color w:val="000000"/>
                <w:sz w:val="24"/>
                <w:szCs w:val="24"/>
                <w:lang w:eastAsia="ru-RU"/>
              </w:rPr>
              <w:t>необходимость  выявить некоторые ценностные характеристики личности (направленность «на себя», «на общение», «на дело»</w:t>
            </w:r>
            <w:proofErr w:type="gramEnd"/>
          </w:p>
        </w:tc>
      </w:tr>
    </w:tbl>
    <w:p w:rsidR="00BF2FFE" w:rsidRPr="00BF2FFE" w:rsidRDefault="00BF2FFE" w:rsidP="00BF2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Цель и задачи программы</w:t>
      </w:r>
    </w:p>
    <w:p w:rsidR="00BF2FFE" w:rsidRPr="00BF2FFE" w:rsidRDefault="00BF2FFE" w:rsidP="00BF2FF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Цель программы – </w:t>
      </w:r>
      <w:r w:rsidRPr="00BF2FFE">
        <w:rPr>
          <w:rFonts w:ascii="Times New Roman" w:eastAsia="Times New Roman" w:hAnsi="Times New Roman" w:cs="Times New Roman"/>
          <w:color w:val="000000"/>
          <w:sz w:val="24"/>
          <w:szCs w:val="24"/>
          <w:lang w:eastAsia="ru-RU"/>
        </w:rPr>
        <w:t>обучение воспитанников основам туристско-краеведческой деятельности, спортивному и пешему туризму, и спортивному ориентированию.</w:t>
      </w:r>
    </w:p>
    <w:p w:rsidR="00BF2FFE" w:rsidRPr="00BF2FFE" w:rsidRDefault="00BF2FFE" w:rsidP="00BF2FF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Задачи программы:</w:t>
      </w:r>
    </w:p>
    <w:p w:rsidR="00BF2FFE" w:rsidRPr="00BF2FFE" w:rsidRDefault="00BF2FFE" w:rsidP="00BF2FF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Совершенствование  интеллектуального, духовного и физического развития </w:t>
      </w:r>
      <w:proofErr w:type="gramStart"/>
      <w:r w:rsidRPr="00BF2FFE">
        <w:rPr>
          <w:rFonts w:ascii="Times New Roman" w:eastAsia="Times New Roman" w:hAnsi="Times New Roman" w:cs="Times New Roman"/>
          <w:color w:val="000000"/>
          <w:sz w:val="24"/>
          <w:szCs w:val="24"/>
          <w:lang w:eastAsia="ru-RU"/>
        </w:rPr>
        <w:t>обучающихся</w:t>
      </w:r>
      <w:proofErr w:type="gramEnd"/>
      <w:r w:rsidRPr="00BF2FFE">
        <w:rPr>
          <w:rFonts w:ascii="Times New Roman" w:eastAsia="Times New Roman" w:hAnsi="Times New Roman" w:cs="Times New Roman"/>
          <w:color w:val="000000"/>
          <w:sz w:val="24"/>
          <w:szCs w:val="24"/>
          <w:lang w:eastAsia="ru-RU"/>
        </w:rPr>
        <w:t>;</w:t>
      </w:r>
    </w:p>
    <w:p w:rsidR="00BF2FFE" w:rsidRPr="00BF2FFE" w:rsidRDefault="00BF2FFE" w:rsidP="00BF2FF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Формировать такие жизненно важные качества, как упорство, честность, мужество, взаимовыручка;</w:t>
      </w:r>
    </w:p>
    <w:p w:rsidR="00BF2FFE" w:rsidRPr="00BF2FFE" w:rsidRDefault="00BF2FFE" w:rsidP="00BF2FF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Прививать интерес к изучению родного края;</w:t>
      </w:r>
    </w:p>
    <w:p w:rsidR="00BF2FFE" w:rsidRPr="00BF2FFE" w:rsidRDefault="00BF2FFE" w:rsidP="00BF2FF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Прививать </w:t>
      </w:r>
      <w:proofErr w:type="gramStart"/>
      <w:r w:rsidRPr="00BF2FFE">
        <w:rPr>
          <w:rFonts w:ascii="Times New Roman" w:eastAsia="Times New Roman" w:hAnsi="Times New Roman" w:cs="Times New Roman"/>
          <w:color w:val="000000"/>
          <w:sz w:val="24"/>
          <w:szCs w:val="24"/>
          <w:lang w:eastAsia="ru-RU"/>
        </w:rPr>
        <w:t>обучающимся</w:t>
      </w:r>
      <w:proofErr w:type="gramEnd"/>
      <w:r w:rsidRPr="00BF2FFE">
        <w:rPr>
          <w:rFonts w:ascii="Times New Roman" w:eastAsia="Times New Roman" w:hAnsi="Times New Roman" w:cs="Times New Roman"/>
          <w:color w:val="000000"/>
          <w:sz w:val="24"/>
          <w:szCs w:val="24"/>
          <w:lang w:eastAsia="ru-RU"/>
        </w:rPr>
        <w:t xml:space="preserve"> навыки самостоятельной деятельности.</w:t>
      </w:r>
    </w:p>
    <w:p w:rsidR="00BF2FFE" w:rsidRPr="00BF2FFE" w:rsidRDefault="00BF2FFE" w:rsidP="00BF2FFE">
      <w:pPr>
        <w:shd w:val="clear" w:color="auto" w:fill="FFFFFF"/>
        <w:spacing w:after="0" w:line="240" w:lineRule="auto"/>
        <w:ind w:left="720"/>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Обучающиеся должны знать и уметь:</w:t>
      </w:r>
    </w:p>
    <w:p w:rsidR="00BF2FFE" w:rsidRPr="00BF2FFE" w:rsidRDefault="00BF2FFE" w:rsidP="00BF2FFE">
      <w:pPr>
        <w:shd w:val="clear" w:color="auto" w:fill="FFFFFF"/>
        <w:spacing w:after="0" w:line="240" w:lineRule="auto"/>
        <w:ind w:left="72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4"/>
          <w:szCs w:val="24"/>
          <w:u w:val="single"/>
          <w:lang w:eastAsia="ru-RU"/>
        </w:rPr>
        <w:t>Должны знать:</w:t>
      </w:r>
    </w:p>
    <w:p w:rsidR="00BF2FFE" w:rsidRPr="00BF2FFE" w:rsidRDefault="00BF2FFE" w:rsidP="00BF2FFE">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Основы  туристской  подготовки</w:t>
      </w:r>
    </w:p>
    <w:p w:rsidR="00BF2FFE" w:rsidRPr="00BF2FFE" w:rsidRDefault="00BF2FFE" w:rsidP="00BF2FFE">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Техника безопасности при проведении туристских походов, занятий</w:t>
      </w:r>
    </w:p>
    <w:p w:rsidR="00BF2FFE" w:rsidRPr="00BF2FFE" w:rsidRDefault="00BF2FFE" w:rsidP="00BF2FFE">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Топографию и ориентирование</w:t>
      </w:r>
    </w:p>
    <w:p w:rsidR="00BF2FFE" w:rsidRPr="00BF2FFE" w:rsidRDefault="00BF2FFE" w:rsidP="00BF2FFE">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Краеведение</w:t>
      </w:r>
    </w:p>
    <w:p w:rsidR="00BF2FFE" w:rsidRPr="00BF2FFE" w:rsidRDefault="00BF2FFE" w:rsidP="00BF2FFE">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Основы гигиены и первая доврачебная помощь</w:t>
      </w:r>
    </w:p>
    <w:p w:rsidR="00BF2FFE" w:rsidRPr="00BF2FFE" w:rsidRDefault="00BF2FFE" w:rsidP="00BF2FFE">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4"/>
          <w:szCs w:val="24"/>
          <w:u w:val="single"/>
          <w:lang w:eastAsia="ru-RU"/>
        </w:rPr>
        <w:t>Должны уметь:</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Читать туристические и маршрутные карты</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Ориентироваться на местности по карте и компасу, а также по природным приметам</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Соблюдать правила личной и общественной гигиены во время туристских походов и экскурсий</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Уметь оказывать первую доврачебную помощь</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Уметь разводить костры и организовывать биваки</w:t>
      </w:r>
    </w:p>
    <w:p w:rsidR="00BF2FFE" w:rsidRPr="00BF2FFE" w:rsidRDefault="00BF2FFE" w:rsidP="00BF2FFE">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lastRenderedPageBreak/>
        <w:t>Уметь преодолевать естественные препятствия: склоны, подъемы, заболоченные места</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Место предмета в учебном плане ОУ.</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По учебному плану школы:</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в год - 68 часов</w:t>
      </w:r>
    </w:p>
    <w:p w:rsidR="00BF2FFE" w:rsidRDefault="00BF2FFE" w:rsidP="00BF2FFE">
      <w:pPr>
        <w:shd w:val="clear" w:color="auto" w:fill="FFFFFF"/>
        <w:spacing w:after="0" w:line="240" w:lineRule="auto"/>
        <w:rPr>
          <w:rFonts w:ascii="Times New Roman" w:eastAsia="Times New Roman" w:hAnsi="Times New Roman" w:cs="Times New Roman"/>
          <w:color w:val="000000"/>
          <w:sz w:val="24"/>
          <w:szCs w:val="24"/>
          <w:lang w:eastAsia="ru-RU"/>
        </w:rPr>
      </w:pPr>
      <w:r w:rsidRPr="00BF2FFE">
        <w:rPr>
          <w:rFonts w:ascii="Times New Roman" w:eastAsia="Times New Roman" w:hAnsi="Times New Roman" w:cs="Times New Roman"/>
          <w:color w:val="000000"/>
          <w:sz w:val="24"/>
          <w:szCs w:val="24"/>
          <w:lang w:eastAsia="ru-RU"/>
        </w:rPr>
        <w:t>- в неделю - 2 часа</w:t>
      </w:r>
    </w:p>
    <w:p w:rsidR="00507DC9" w:rsidRPr="00BF2FFE" w:rsidRDefault="00507DC9" w:rsidP="00BF2FFE">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Среда 14..30- 16.00</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уровень обучения – базовый</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8"/>
          <w:szCs w:val="28"/>
          <w:lang w:eastAsia="ru-RU"/>
        </w:rPr>
        <w:t>Общая характеристика учебного предмета.</w:t>
      </w:r>
    </w:p>
    <w:p w:rsidR="00BF2FFE" w:rsidRPr="00BF2FFE" w:rsidRDefault="00BF2FFE" w:rsidP="00BF2FF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Внеурочная деятельн</w:t>
      </w:r>
      <w:r w:rsidR="004A5669">
        <w:rPr>
          <w:rFonts w:ascii="Times New Roman" w:eastAsia="Times New Roman" w:hAnsi="Times New Roman" w:cs="Times New Roman"/>
          <w:color w:val="000000"/>
          <w:sz w:val="24"/>
          <w:szCs w:val="24"/>
          <w:lang w:eastAsia="ru-RU"/>
        </w:rPr>
        <w:t>ость на кружке «</w:t>
      </w:r>
      <w:r w:rsidR="00EB36E5">
        <w:rPr>
          <w:rFonts w:ascii="Times New Roman" w:eastAsia="Times New Roman" w:hAnsi="Times New Roman" w:cs="Times New Roman"/>
          <w:color w:val="000000"/>
          <w:sz w:val="24"/>
          <w:szCs w:val="24"/>
          <w:lang w:eastAsia="ru-RU"/>
        </w:rPr>
        <w:t>Юный турист</w:t>
      </w:r>
      <w:r w:rsidR="004A5669">
        <w:rPr>
          <w:rFonts w:ascii="Times New Roman" w:eastAsia="Times New Roman" w:hAnsi="Times New Roman" w:cs="Times New Roman"/>
          <w:color w:val="000000"/>
          <w:sz w:val="24"/>
          <w:szCs w:val="24"/>
          <w:lang w:eastAsia="ru-RU"/>
        </w:rPr>
        <w:t>»  в  5-10</w:t>
      </w:r>
      <w:r w:rsidRPr="00BF2FFE">
        <w:rPr>
          <w:rFonts w:ascii="Times New Roman" w:eastAsia="Times New Roman" w:hAnsi="Times New Roman" w:cs="Times New Roman"/>
          <w:color w:val="000000"/>
          <w:sz w:val="24"/>
          <w:szCs w:val="24"/>
          <w:lang w:eastAsia="ru-RU"/>
        </w:rPr>
        <w:t xml:space="preserve"> классах выполняет особенную роль, так  как обладает мощным развивающим потенциалом. Важнейшая особенность этих занятий состоит в том, что они строятся на уникальной психологической и дидактической базе  – предметно-практической деятельности, которая служит в среднем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BF2FFE" w:rsidRPr="00BF2FFE" w:rsidRDefault="00BF2FFE" w:rsidP="00BF2FF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Значение предмета выходит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среднем звене  общеобразовательной школы. В этом учебном курсе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BF2FFE" w:rsidRPr="00BF2FFE" w:rsidRDefault="00BF2FFE" w:rsidP="00BF2FFE">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Предметно-практическая творческая деятельность, как  смысл любой  деятельности, даёт  ребёнку возможность не только отстранённого восприятия духовной и материальной культуры,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w:t>
      </w:r>
      <w:proofErr w:type="gramStart"/>
      <w:r w:rsidRPr="00BF2FFE">
        <w:rPr>
          <w:rFonts w:ascii="Times New Roman" w:eastAsia="Times New Roman" w:hAnsi="Times New Roman" w:cs="Times New Roman"/>
          <w:color w:val="000000"/>
          <w:sz w:val="24"/>
          <w:szCs w:val="24"/>
          <w:lang w:eastAsia="ru-RU"/>
        </w:rPr>
        <w:t>чувств</w:t>
      </w:r>
      <w:proofErr w:type="gramEnd"/>
      <w:r w:rsidRPr="00BF2FFE">
        <w:rPr>
          <w:rFonts w:ascii="Times New Roman" w:eastAsia="Times New Roman" w:hAnsi="Times New Roman" w:cs="Times New Roman"/>
          <w:color w:val="000000"/>
          <w:sz w:val="24"/>
          <w:szCs w:val="24"/>
          <w:lang w:eastAsia="ru-RU"/>
        </w:rPr>
        <w:t xml:space="preserve"> как самого  творящего  ребёнка, так  и замыслов изучаемых им  объектов материального мира.</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Цели и задачи программы:</w:t>
      </w:r>
    </w:p>
    <w:p w:rsidR="00BF2FFE" w:rsidRPr="00BF2FFE" w:rsidRDefault="00BF2FFE" w:rsidP="00BF2FFE">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Цель программы - формирование здоровой, всесторонне образованной и развитой личности посредством занятий спортивным ориентированием. Главной задачей программы является достижение высоких результатов на республиканском уровне и участие сильнейших кружковцев во Всероссийских соревнованиях.</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Также программа решает ряд образовательных и воспитательных задач:</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Охрана окружающей среды;</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Соблюдение навыков спортивной этики, дисциплины, преданности своему коллективу;</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Укрепление здоровья, соблюдение требований личной и общественной гигиены, гигиены тренировки, четкая организация врачебного контроля;</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Повышение уровня общей и специальной физической подготовки;</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Совершенствование технической и тактической подготовки </w:t>
      </w:r>
      <w:proofErr w:type="gramStart"/>
      <w:r w:rsidRPr="00BF2FFE">
        <w:rPr>
          <w:rFonts w:ascii="Times New Roman" w:eastAsia="Times New Roman" w:hAnsi="Times New Roman" w:cs="Times New Roman"/>
          <w:color w:val="000000"/>
          <w:lang w:eastAsia="ru-RU"/>
        </w:rPr>
        <w:t>занимающихся</w:t>
      </w:r>
      <w:proofErr w:type="gramEnd"/>
      <w:r w:rsidRPr="00BF2FFE">
        <w:rPr>
          <w:rFonts w:ascii="Times New Roman" w:eastAsia="Times New Roman" w:hAnsi="Times New Roman" w:cs="Times New Roman"/>
          <w:color w:val="000000"/>
          <w:lang w:eastAsia="ru-RU"/>
        </w:rPr>
        <w:t>;</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Пропаганда спортивного ориентирования среди населения как средства активного отдыха;</w:t>
      </w:r>
    </w:p>
    <w:p w:rsidR="00BF2FFE" w:rsidRPr="00BF2FFE"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Формирование представлений о </w:t>
      </w:r>
      <w:proofErr w:type="spellStart"/>
      <w:r w:rsidRPr="00BF2FFE">
        <w:rPr>
          <w:rFonts w:ascii="Times New Roman" w:eastAsia="Times New Roman" w:hAnsi="Times New Roman" w:cs="Times New Roman"/>
          <w:color w:val="000000"/>
          <w:lang w:eastAsia="ru-RU"/>
        </w:rPr>
        <w:t>межпредметных</w:t>
      </w:r>
      <w:proofErr w:type="spellEnd"/>
      <w:r w:rsidRPr="00BF2FFE">
        <w:rPr>
          <w:rFonts w:ascii="Times New Roman" w:eastAsia="Times New Roman" w:hAnsi="Times New Roman" w:cs="Times New Roman"/>
          <w:color w:val="000000"/>
          <w:lang w:eastAsia="ru-RU"/>
        </w:rPr>
        <w:t xml:space="preserve"> связях получение дополнительного образования по дисциплинам: физиология человека, ОБЖ, гигиена и санитария, топография и картография, география, краеведение, психология, экология;</w:t>
      </w:r>
    </w:p>
    <w:p w:rsidR="00BF2FFE" w:rsidRPr="00EB36E5" w:rsidRDefault="00BF2FFE" w:rsidP="00BF2FFE">
      <w:pPr>
        <w:numPr>
          <w:ilvl w:val="0"/>
          <w:numId w:val="4"/>
        </w:numPr>
        <w:shd w:val="clear" w:color="auto" w:fill="FFFFFF"/>
        <w:spacing w:before="30" w:after="30" w:line="240" w:lineRule="auto"/>
        <w:ind w:left="0" w:firstLine="9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lastRenderedPageBreak/>
        <w:t>Совершенствование знаний и умений, полученных на занятиях и соревнованиях, в учебно-</w:t>
      </w:r>
      <w:proofErr w:type="spellStart"/>
      <w:r w:rsidRPr="00BF2FFE">
        <w:rPr>
          <w:rFonts w:ascii="Times New Roman" w:eastAsia="Times New Roman" w:hAnsi="Times New Roman" w:cs="Times New Roman"/>
          <w:color w:val="000000"/>
          <w:lang w:eastAsia="ru-RU"/>
        </w:rPr>
        <w:t>тренировачных</w:t>
      </w:r>
      <w:proofErr w:type="spellEnd"/>
      <w:r w:rsidRPr="00BF2FFE">
        <w:rPr>
          <w:rFonts w:ascii="Times New Roman" w:eastAsia="Times New Roman" w:hAnsi="Times New Roman" w:cs="Times New Roman"/>
          <w:color w:val="000000"/>
          <w:lang w:eastAsia="ru-RU"/>
        </w:rPr>
        <w:t xml:space="preserve"> лагерях и походах.</w:t>
      </w:r>
    </w:p>
    <w:p w:rsidR="00EB36E5" w:rsidRDefault="00EB36E5" w:rsidP="00EB36E5">
      <w:pPr>
        <w:shd w:val="clear" w:color="auto" w:fill="FFFFFF"/>
        <w:spacing w:before="30" w:after="30" w:line="240" w:lineRule="auto"/>
        <w:rPr>
          <w:rFonts w:ascii="Times New Roman" w:eastAsia="Times New Roman" w:hAnsi="Times New Roman" w:cs="Times New Roman"/>
          <w:color w:val="000000"/>
          <w:lang w:eastAsia="ru-RU"/>
        </w:rPr>
      </w:pPr>
    </w:p>
    <w:p w:rsidR="00EB36E5" w:rsidRPr="00BF2FFE" w:rsidRDefault="00EB36E5" w:rsidP="00EB36E5">
      <w:pPr>
        <w:shd w:val="clear" w:color="auto" w:fill="FFFFFF"/>
        <w:spacing w:before="30" w:after="30" w:line="240" w:lineRule="auto"/>
        <w:rPr>
          <w:rFonts w:ascii="Times New Roman" w:eastAsia="Times New Roman" w:hAnsi="Times New Roman" w:cs="Times New Roman"/>
          <w:color w:val="000000"/>
          <w:sz w:val="20"/>
          <w:szCs w:val="20"/>
          <w:lang w:eastAsia="ru-RU"/>
        </w:rPr>
      </w:pPr>
    </w:p>
    <w:p w:rsidR="00BF2FFE" w:rsidRPr="00BF2FFE" w:rsidRDefault="00BF2FFE" w:rsidP="00BF2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Содержание  программ:</w:t>
      </w:r>
    </w:p>
    <w:p w:rsidR="00BF2FFE" w:rsidRPr="00BF2FFE" w:rsidRDefault="00BF2FFE" w:rsidP="00BF2FFE">
      <w:pPr>
        <w:shd w:val="clear" w:color="auto" w:fill="FFFFFF"/>
        <w:spacing w:after="0" w:line="240" w:lineRule="auto"/>
        <w:ind w:left="306" w:right="1094" w:firstLine="135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8"/>
          <w:szCs w:val="28"/>
          <w:u w:val="single"/>
          <w:lang w:eastAsia="ru-RU"/>
        </w:rPr>
        <w:t>1. Основы  туристской  подготовки</w:t>
      </w:r>
    </w:p>
    <w:p w:rsidR="00BF2FFE" w:rsidRPr="00BF2FFE" w:rsidRDefault="00BF2FFE" w:rsidP="00BF2FFE">
      <w:pPr>
        <w:shd w:val="clear" w:color="auto" w:fill="FFFFFF"/>
        <w:spacing w:after="0" w:line="240" w:lineRule="auto"/>
        <w:ind w:left="306" w:right="1094" w:hanging="2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1.1. Туристские путешествия, история развития туризма</w:t>
      </w:r>
    </w:p>
    <w:p w:rsidR="00BF2FFE" w:rsidRPr="00BF2FFE" w:rsidRDefault="00BF2FFE" w:rsidP="00BF2FFE">
      <w:pPr>
        <w:shd w:val="clear" w:color="auto" w:fill="FFFFFF"/>
        <w:spacing w:after="0" w:line="240" w:lineRule="auto"/>
        <w:ind w:left="2" w:right="2" w:firstLine="29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История развития туризма в России. Виды туризма: пешеходный, лыжный, горный, водный, велосипедный, </w:t>
      </w:r>
      <w:proofErr w:type="spellStart"/>
      <w:r w:rsidRPr="00BF2FFE">
        <w:rPr>
          <w:rFonts w:ascii="Times New Roman" w:eastAsia="Times New Roman" w:hAnsi="Times New Roman" w:cs="Times New Roman"/>
          <w:color w:val="000000"/>
          <w:lang w:eastAsia="ru-RU"/>
        </w:rPr>
        <w:t>спелеотуризм</w:t>
      </w:r>
      <w:proofErr w:type="spellEnd"/>
      <w:r w:rsidRPr="00BF2FFE">
        <w:rPr>
          <w:rFonts w:ascii="Times New Roman" w:eastAsia="Times New Roman" w:hAnsi="Times New Roman" w:cs="Times New Roman"/>
          <w:color w:val="000000"/>
          <w:lang w:eastAsia="ru-RU"/>
        </w:rPr>
        <w:t>. Понятие о спортивном туризме.</w:t>
      </w:r>
    </w:p>
    <w:p w:rsidR="00BF2FFE" w:rsidRPr="00BF2FFE" w:rsidRDefault="00BF2FFE" w:rsidP="00BF2FFE">
      <w:pPr>
        <w:shd w:val="clear" w:color="auto" w:fill="FFFFFF"/>
        <w:spacing w:after="0" w:line="240" w:lineRule="auto"/>
        <w:ind w:right="14"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Краеведение, туристско-краеведческое движение учащихся «Отечество», основные направления движения.</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1.2.        Воспитательная роль туризма</w:t>
      </w:r>
    </w:p>
    <w:p w:rsidR="00BF2FFE" w:rsidRPr="00BF2FFE" w:rsidRDefault="00BF2FFE" w:rsidP="00BF2FFE">
      <w:pPr>
        <w:shd w:val="clear" w:color="auto" w:fill="FFFFFF"/>
        <w:spacing w:after="0" w:line="240" w:lineRule="auto"/>
        <w:ind w:left="24" w:right="4"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Значение туристско-краеведческой деятельности в развитии личности. Её роль в подготовке к защите Родины, в выборе профессии и подготовке к предстоящей трудовой деятельности.</w:t>
      </w:r>
    </w:p>
    <w:p w:rsidR="00BF2FFE" w:rsidRPr="00BF2FFE" w:rsidRDefault="00BF2FFE" w:rsidP="00BF2FFE">
      <w:pPr>
        <w:shd w:val="clear" w:color="auto" w:fill="FFFFFF"/>
        <w:spacing w:after="0" w:line="240" w:lineRule="auto"/>
        <w:ind w:left="24"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Роль туристско-краеведческой деятельности в формировании общей культуры личности, правильного поведения в природе и обществе.</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1.3.        Личное и групповое туристское снаряжение</w:t>
      </w:r>
    </w:p>
    <w:p w:rsidR="00BF2FFE" w:rsidRPr="00BF2FFE" w:rsidRDefault="00BF2FFE" w:rsidP="00BF2FFE">
      <w:pPr>
        <w:shd w:val="clear" w:color="auto" w:fill="FFFFFF"/>
        <w:spacing w:after="0" w:line="240" w:lineRule="auto"/>
        <w:ind w:left="6" w:right="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Понятие о личном и групповом снаряжении. Перечень личного снаряжения для </w:t>
      </w:r>
      <w:proofErr w:type="gramStart"/>
      <w:r w:rsidRPr="00BF2FFE">
        <w:rPr>
          <w:rFonts w:ascii="Times New Roman" w:eastAsia="Times New Roman" w:hAnsi="Times New Roman" w:cs="Times New Roman"/>
          <w:color w:val="000000"/>
          <w:lang w:eastAsia="ru-RU"/>
        </w:rPr>
        <w:t>одно-трехдневного</w:t>
      </w:r>
      <w:proofErr w:type="gramEnd"/>
      <w:r w:rsidRPr="00BF2FFE">
        <w:rPr>
          <w:rFonts w:ascii="Times New Roman" w:eastAsia="Times New Roman" w:hAnsi="Times New Roman" w:cs="Times New Roman"/>
          <w:color w:val="000000"/>
          <w:lang w:eastAsia="ru-RU"/>
        </w:rPr>
        <w:t xml:space="preserve"> похода, требования к нему. Типы рюкзаков, спальных мешков, преимущества и недостатки. Правила размещения предметов в рюкзаке. Одежда и обувь для летних и зимних походов. Снаряжение для зимних походов, типы лыж. Как готовить личное снаряжение к походу.</w:t>
      </w:r>
    </w:p>
    <w:p w:rsidR="00BF2FFE" w:rsidRPr="00BF2FFE" w:rsidRDefault="00BF2FFE" w:rsidP="00BF2FFE">
      <w:pPr>
        <w:shd w:val="clear" w:color="auto" w:fill="FFFFFF"/>
        <w:spacing w:after="0" w:line="240" w:lineRule="auto"/>
        <w:ind w:left="4" w:right="2"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Групповое снаряжение, требования к нему. Типы палаток, их назначение, преимущества и недостатки. Походная посуда для приготовления пищи. Топоры, пилы. Состав и назначение ремонтной аптечки. Хозяйственный набор: оборудование для костра, рукавицы, ножи, половник и др. Особенности снаряжения для зимнего похода.</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right="16" w:firstLine="29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Укладка рюкзаков, подгонка снаряжения. Работа со снаряжением, уход за снаряжением, его ремонт.</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1.4.        Организация туристского быта. Привалы и ночлеги</w:t>
      </w:r>
      <w:r w:rsidRPr="00BF2FFE">
        <w:rPr>
          <w:rFonts w:ascii="Times New Roman" w:eastAsia="Times New Roman" w:hAnsi="Times New Roman" w:cs="Times New Roman"/>
          <w:b/>
          <w:bCs/>
          <w:color w:val="000000"/>
          <w:lang w:eastAsia="ru-RU"/>
        </w:rPr>
        <w:br/>
      </w:r>
      <w:r w:rsidRPr="00BF2FFE">
        <w:rPr>
          <w:rFonts w:ascii="Times New Roman" w:eastAsia="Times New Roman" w:hAnsi="Times New Roman" w:cs="Times New Roman"/>
          <w:color w:val="000000"/>
          <w:lang w:eastAsia="ru-RU"/>
        </w:rPr>
        <w:t>Привалы и ночлеги в походе. Продолжительность и периодичность</w:t>
      </w:r>
    </w:p>
    <w:p w:rsidR="00BF2FFE" w:rsidRPr="00BF2FFE" w:rsidRDefault="00BF2FFE" w:rsidP="00BF2FFE">
      <w:pPr>
        <w:shd w:val="clear" w:color="auto" w:fill="FFFFFF"/>
        <w:spacing w:after="0" w:line="240" w:lineRule="auto"/>
        <w:ind w:left="2" w:right="1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привалов в походе в зависимости от условий (погода, рельеф местности, физическое состояние участников и т.д.).</w:t>
      </w:r>
    </w:p>
    <w:p w:rsidR="00BF2FFE" w:rsidRPr="00BF2FFE" w:rsidRDefault="00BF2FFE" w:rsidP="00BF2FFE">
      <w:pPr>
        <w:shd w:val="clear" w:color="auto" w:fill="FFFFFF"/>
        <w:spacing w:after="0" w:line="240" w:lineRule="auto"/>
        <w:ind w:left="2" w:right="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Выбор места для привала и ночлега (бивака). Основные требования к месту привала и бивака.</w:t>
      </w:r>
    </w:p>
    <w:p w:rsidR="00BF2FFE" w:rsidRPr="00BF2FFE" w:rsidRDefault="00BF2FFE" w:rsidP="00BF2FFE">
      <w:pPr>
        <w:shd w:val="clear" w:color="auto" w:fill="FFFFFF"/>
        <w:spacing w:after="0" w:line="240" w:lineRule="auto"/>
        <w:ind w:right="4"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Организация работы по развертыванию и свертыванию лагеря: планирование лагеря (выбор места для палаток, костра, определение мест для забора воды и умывания, туалетов, мусорной ямы), заготовка дров.</w:t>
      </w:r>
    </w:p>
    <w:p w:rsidR="00BF2FFE" w:rsidRPr="00BF2FFE" w:rsidRDefault="00BF2FFE" w:rsidP="00BF2FFE">
      <w:pPr>
        <w:shd w:val="clear" w:color="auto" w:fill="FFFFFF"/>
        <w:spacing w:after="0" w:line="240" w:lineRule="auto"/>
        <w:ind w:left="29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Установка палаток. Размещение вещей в них. Предохранение палатки от намокания и проникновения насекомых. Правила поведения в палатке.</w:t>
      </w:r>
    </w:p>
    <w:p w:rsidR="00BF2FFE" w:rsidRPr="00BF2FFE" w:rsidRDefault="00BF2FFE" w:rsidP="00BF2FFE">
      <w:pPr>
        <w:shd w:val="clear" w:color="auto" w:fill="FFFFFF"/>
        <w:spacing w:after="0" w:line="240" w:lineRule="auto"/>
        <w:ind w:left="29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Уборка места лагеря перед уходом группы.</w:t>
      </w:r>
    </w:p>
    <w:p w:rsidR="00BF2FFE" w:rsidRPr="00BF2FFE" w:rsidRDefault="00BF2FFE" w:rsidP="00BF2FFE">
      <w:pPr>
        <w:shd w:val="clear" w:color="auto" w:fill="FFFFFF"/>
        <w:spacing w:after="0" w:line="240" w:lineRule="auto"/>
        <w:ind w:left="6" w:right="4"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Типы костров. Правила разведения костра, работы с топором, пилой при заготовке дров. Правила хранения и переноски колющих и режущих предметов.</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Уход за одеждой и обувью в походе (сушка и ремонт).</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Меры безопасности при обращении с огнем, кипятком.</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Организация ночлегов в помещении.</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купания.</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2" w:right="14"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Определение мест, пригодных для организации привалов и ночлегов. Развертывание и свертывание лагеря (бивака). Разжигание костра.</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1.5.        Подготовка к походу, путешествию</w:t>
      </w:r>
    </w:p>
    <w:p w:rsidR="00BF2FFE" w:rsidRPr="00BF2FFE" w:rsidRDefault="00BF2FFE" w:rsidP="00BF2FFE">
      <w:pPr>
        <w:shd w:val="clear" w:color="auto" w:fill="FFFFFF"/>
        <w:spacing w:after="0" w:line="240" w:lineRule="auto"/>
        <w:ind w:left="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Определение цели и района похода. Распределение обязанностей в группе. Составление плана подготовки похода.</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Разработка маршрута, составление плана-графика движения.</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Подготовка личного и общественного снаряжения.</w:t>
      </w:r>
    </w:p>
    <w:p w:rsidR="00BF2FFE" w:rsidRPr="00BF2FFE" w:rsidRDefault="00BF2FFE" w:rsidP="00BF2FFE">
      <w:pPr>
        <w:shd w:val="clear" w:color="auto" w:fill="FFFFFF"/>
        <w:spacing w:after="0" w:line="240" w:lineRule="auto"/>
        <w:ind w:left="28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4A5669" w:rsidP="00BF2FFE">
      <w:pPr>
        <w:shd w:val="clear" w:color="auto" w:fill="FFFFFF"/>
        <w:spacing w:after="0" w:line="240" w:lineRule="auto"/>
        <w:ind w:left="2" w:right="2" w:firstLine="28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lastRenderedPageBreak/>
        <w:t>Составление плана подготовки 1-</w:t>
      </w:r>
      <w:r w:rsidR="00BF2FFE" w:rsidRPr="00BF2FFE">
        <w:rPr>
          <w:rFonts w:ascii="Times New Roman" w:eastAsia="Times New Roman" w:hAnsi="Times New Roman" w:cs="Times New Roman"/>
          <w:color w:val="000000"/>
          <w:lang w:eastAsia="ru-RU"/>
        </w:rPr>
        <w:t>-дневного похода. Изучение маршрутов походов. Составле</w:t>
      </w:r>
      <w:r>
        <w:rPr>
          <w:rFonts w:ascii="Times New Roman" w:eastAsia="Times New Roman" w:hAnsi="Times New Roman" w:cs="Times New Roman"/>
          <w:color w:val="000000"/>
          <w:lang w:eastAsia="ru-RU"/>
        </w:rPr>
        <w:t>ние плана-графика движения в 1-</w:t>
      </w:r>
      <w:r w:rsidR="00BF2FFE" w:rsidRPr="00BF2FFE">
        <w:rPr>
          <w:rFonts w:ascii="Times New Roman" w:eastAsia="Times New Roman" w:hAnsi="Times New Roman" w:cs="Times New Roman"/>
          <w:color w:val="000000"/>
          <w:lang w:eastAsia="ru-RU"/>
        </w:rPr>
        <w:t>дневном походе. Подготовка личного и общественного снаряжения.</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1.6.        Правила движения в походе, преодоление препятствий</w:t>
      </w:r>
      <w:r w:rsidRPr="00BF2FFE">
        <w:rPr>
          <w:rFonts w:ascii="Times New Roman" w:eastAsia="Times New Roman" w:hAnsi="Times New Roman" w:cs="Times New Roman"/>
          <w:color w:val="000000"/>
          <w:lang w:eastAsia="ru-RU"/>
        </w:rPr>
        <w:br/>
        <w:t>Порядок движения группы на маршруте. Туристский строй. Режим</w:t>
      </w:r>
    </w:p>
    <w:p w:rsidR="00BF2FFE" w:rsidRPr="00BF2FFE" w:rsidRDefault="00BF2FFE" w:rsidP="00BF2FFE">
      <w:pPr>
        <w:shd w:val="clear" w:color="auto" w:fill="FFFFFF"/>
        <w:spacing w:after="0" w:line="240" w:lineRule="auto"/>
        <w:ind w:left="6" w:right="2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движения, темп. Обязанности направляющего и замыкающего в группе. Режим ходового дня.</w:t>
      </w:r>
    </w:p>
    <w:p w:rsidR="00BF2FFE" w:rsidRPr="00BF2FFE" w:rsidRDefault="00BF2FFE" w:rsidP="00BF2FFE">
      <w:pPr>
        <w:shd w:val="clear" w:color="auto" w:fill="FFFFFF"/>
        <w:spacing w:after="0" w:line="240" w:lineRule="auto"/>
        <w:ind w:left="6" w:right="1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4" w:right="12"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BF2FFE" w:rsidRPr="00BF2FFE" w:rsidRDefault="00BF2FFE" w:rsidP="00BF2FFE">
      <w:pPr>
        <w:shd w:val="clear" w:color="auto" w:fill="FFFFFF"/>
        <w:spacing w:after="0" w:line="240" w:lineRule="auto"/>
        <w:ind w:left="2" w:right="12" w:firstLine="30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1.7.        Техника безопасности при проведении туристских походов, занятий</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Дисциплина в походе и на занятиях - основа безопасности.</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Меры безопасности при проведении занятий в помещении, на улице.</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поведения при переездах группы на транспорте.</w:t>
      </w:r>
    </w:p>
    <w:p w:rsidR="00BF2FFE" w:rsidRPr="00BF2FFE" w:rsidRDefault="00BF2FFE" w:rsidP="00BF2FFE">
      <w:pPr>
        <w:shd w:val="clear" w:color="auto" w:fill="FFFFFF"/>
        <w:spacing w:after="0" w:line="240" w:lineRule="auto"/>
        <w:ind w:left="2" w:right="10"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Меры безопасности при преодолении естественных препятствий. Организация </w:t>
      </w:r>
      <w:proofErr w:type="spellStart"/>
      <w:r w:rsidRPr="00BF2FFE">
        <w:rPr>
          <w:rFonts w:ascii="Times New Roman" w:eastAsia="Times New Roman" w:hAnsi="Times New Roman" w:cs="Times New Roman"/>
          <w:color w:val="000000"/>
          <w:lang w:eastAsia="ru-RU"/>
        </w:rPr>
        <w:t>самостраховки</w:t>
      </w:r>
      <w:proofErr w:type="spellEnd"/>
      <w:r w:rsidRPr="00BF2FFE">
        <w:rPr>
          <w:rFonts w:ascii="Times New Roman" w:eastAsia="Times New Roman" w:hAnsi="Times New Roman" w:cs="Times New Roman"/>
          <w:color w:val="000000"/>
          <w:lang w:eastAsia="ru-RU"/>
        </w:rPr>
        <w:t>. Правила пользования альпенштоком.</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Использование простейших узлов и техника их вязания.</w:t>
      </w:r>
    </w:p>
    <w:p w:rsidR="00BF2FFE" w:rsidRPr="00BF2FFE" w:rsidRDefault="00BF2FFE" w:rsidP="00BF2FFE">
      <w:pPr>
        <w:shd w:val="clear" w:color="auto" w:fill="FFFFFF"/>
        <w:spacing w:after="0" w:line="240" w:lineRule="auto"/>
        <w:ind w:left="2" w:right="1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поведения в незнакомом населенном пункте. Взаимоотношения с местным населением.</w:t>
      </w:r>
    </w:p>
    <w:p w:rsidR="00BF2FFE" w:rsidRPr="00BF2FFE" w:rsidRDefault="00BF2FFE" w:rsidP="00BF2FFE">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right="10"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Отработка техники преодоления естественных препятствий: склонов, подъемов. Использование альпенштока на склонах. Организация переправы по бревну с </w:t>
      </w:r>
      <w:proofErr w:type="spellStart"/>
      <w:r w:rsidRPr="00BF2FFE">
        <w:rPr>
          <w:rFonts w:ascii="Times New Roman" w:eastAsia="Times New Roman" w:hAnsi="Times New Roman" w:cs="Times New Roman"/>
          <w:color w:val="000000"/>
          <w:lang w:eastAsia="ru-RU"/>
        </w:rPr>
        <w:t>самостраховкой</w:t>
      </w:r>
      <w:proofErr w:type="spellEnd"/>
      <w:r w:rsidRPr="00BF2FFE">
        <w:rPr>
          <w:rFonts w:ascii="Times New Roman" w:eastAsia="Times New Roman" w:hAnsi="Times New Roman" w:cs="Times New Roman"/>
          <w:color w:val="000000"/>
          <w:lang w:eastAsia="ru-RU"/>
        </w:rPr>
        <w:t>.</w:t>
      </w:r>
    </w:p>
    <w:p w:rsidR="00BF2FFE" w:rsidRPr="00BF2FFE" w:rsidRDefault="00BF2FFE" w:rsidP="00BF2FFE">
      <w:pPr>
        <w:shd w:val="clear" w:color="auto" w:fill="FFFFFF"/>
        <w:spacing w:after="0" w:line="240" w:lineRule="auto"/>
        <w:ind w:left="31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1.8. Туристские слеты и соревнования</w:t>
      </w:r>
    </w:p>
    <w:p w:rsidR="00BF2FFE" w:rsidRPr="00BF2FFE" w:rsidRDefault="00BF2FFE" w:rsidP="00BF2FFE">
      <w:pPr>
        <w:shd w:val="clear" w:color="auto" w:fill="FFFFFF"/>
        <w:spacing w:after="0" w:line="240" w:lineRule="auto"/>
        <w:ind w:left="14" w:right="14" w:firstLine="29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Задачи туристских слетов и соревнований. Организация слетов, судейская коллегия, участники. Положения о слете и соревнованиях, условия проведения. Выбор места проведения, размещения участников и судей, оборудование места соревнований. Порядок проведения, информация. Подведение итогов и награждение победителей. Медицинское обеспечение. Охрана природы. Подготовка инвентаря и оборудования, необходимого для проведения соревнования и оформления мест проведения.</w:t>
      </w:r>
    </w:p>
    <w:p w:rsidR="00BF2FFE" w:rsidRPr="00BF2FFE" w:rsidRDefault="00BF2FFE" w:rsidP="00BF2FFE">
      <w:pPr>
        <w:shd w:val="clear" w:color="auto" w:fill="FFFFFF"/>
        <w:spacing w:after="0" w:line="240" w:lineRule="auto"/>
        <w:ind w:left="10" w:right="2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Виды туристских соревнований и особенности их проведения. Понятие о дистанции, этапах, зависимость их сложности от уровня подготовки участников. Личное и командное снаряжение участников. Меры безопасности при проведении туристских слетов и соревнований.</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6" w:right="2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Участие в туристских соревнованиях школы, учреждения дополнительного образования, района в качестве участников.</w:t>
      </w:r>
    </w:p>
    <w:p w:rsidR="00BF2FFE" w:rsidRPr="00BF2FFE" w:rsidRDefault="00BF2FFE" w:rsidP="00BF2FFE">
      <w:pPr>
        <w:shd w:val="clear" w:color="auto" w:fill="FFFFFF"/>
        <w:spacing w:after="0" w:line="240" w:lineRule="auto"/>
        <w:ind w:left="294" w:right="1354" w:firstLine="137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8"/>
          <w:szCs w:val="28"/>
          <w:u w:val="single"/>
          <w:lang w:eastAsia="ru-RU"/>
        </w:rPr>
        <w:t>2. Топография и ориентирование</w:t>
      </w:r>
    </w:p>
    <w:p w:rsidR="00BF2FFE" w:rsidRPr="00BF2FFE" w:rsidRDefault="00BF2FFE" w:rsidP="00BF2FFE">
      <w:pPr>
        <w:shd w:val="clear" w:color="auto" w:fill="FFFFFF"/>
        <w:spacing w:after="0" w:line="240" w:lineRule="auto"/>
        <w:ind w:left="284" w:right="135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2.1. Понятие о топографической и спортивной карте</w:t>
      </w:r>
    </w:p>
    <w:p w:rsidR="00BF2FFE" w:rsidRPr="00BF2FFE" w:rsidRDefault="00BF2FFE" w:rsidP="00BF2FFE">
      <w:pPr>
        <w:shd w:val="clear" w:color="auto" w:fill="FFFFFF"/>
        <w:spacing w:after="0" w:line="240" w:lineRule="auto"/>
        <w:ind w:left="2" w:right="24" w:firstLine="29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Определение роли топографии и топографических карт в народном хозяйстве и обороне государства, значение </w:t>
      </w:r>
      <w:proofErr w:type="spellStart"/>
      <w:r w:rsidRPr="00BF2FFE">
        <w:rPr>
          <w:rFonts w:ascii="Times New Roman" w:eastAsia="Times New Roman" w:hAnsi="Times New Roman" w:cs="Times New Roman"/>
          <w:color w:val="000000"/>
          <w:lang w:eastAsia="ru-RU"/>
        </w:rPr>
        <w:t>топокарт</w:t>
      </w:r>
      <w:proofErr w:type="spellEnd"/>
      <w:r w:rsidRPr="00BF2FFE">
        <w:rPr>
          <w:rFonts w:ascii="Times New Roman" w:eastAsia="Times New Roman" w:hAnsi="Times New Roman" w:cs="Times New Roman"/>
          <w:color w:val="000000"/>
          <w:lang w:eastAsia="ru-RU"/>
        </w:rPr>
        <w:t xml:space="preserve"> для туристов.</w:t>
      </w:r>
    </w:p>
    <w:p w:rsidR="00BF2FFE" w:rsidRPr="00BF2FFE" w:rsidRDefault="00BF2FFE" w:rsidP="00BF2FFE">
      <w:pPr>
        <w:shd w:val="clear" w:color="auto" w:fill="FFFFFF"/>
        <w:spacing w:after="0" w:line="240" w:lineRule="auto"/>
        <w:ind w:left="2" w:right="2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Масштаб. Виды масштабов. Масштабы топографических карт. Понятие о генерализации.</w:t>
      </w:r>
    </w:p>
    <w:p w:rsidR="00BF2FFE" w:rsidRPr="00BF2FFE" w:rsidRDefault="00BF2FFE" w:rsidP="00BF2FFE">
      <w:pPr>
        <w:shd w:val="clear" w:color="auto" w:fill="FFFFFF"/>
        <w:spacing w:after="0" w:line="240" w:lineRule="auto"/>
        <w:ind w:left="2" w:right="28"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Три отличительных свойства карт: возраст, масштаб, нагрузка (специализация). Старение карт. Какие карты пригодны для разработки маршрутов и для ориентирования в пути.</w:t>
      </w:r>
    </w:p>
    <w:p w:rsidR="00BF2FFE" w:rsidRPr="00BF2FFE" w:rsidRDefault="00BF2FFE" w:rsidP="00BF2FFE">
      <w:pPr>
        <w:shd w:val="clear" w:color="auto" w:fill="FFFFFF"/>
        <w:spacing w:after="0" w:line="240" w:lineRule="auto"/>
        <w:ind w:right="28"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Рамка топографической карты. Номенклатура. Географические и прямоугольные координаты (километровая сетка карты). Определение координат точки на карте.</w:t>
      </w:r>
    </w:p>
    <w:p w:rsidR="00BF2FFE" w:rsidRPr="00BF2FFE" w:rsidRDefault="00BF2FFE" w:rsidP="00BF2FFE">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Назначение спортивной карты, её отличие от топографической карты.</w:t>
      </w:r>
    </w:p>
    <w:p w:rsidR="00BF2FFE" w:rsidRPr="00BF2FFE" w:rsidRDefault="00BF2FFE" w:rsidP="00BF2FFE">
      <w:pPr>
        <w:shd w:val="clear" w:color="auto" w:fill="FFFFFF"/>
        <w:spacing w:after="0" w:line="240" w:lineRule="auto"/>
        <w:ind w:left="30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Масштабы спортивной карты. Способы и правила копирования карт.</w:t>
      </w:r>
    </w:p>
    <w:p w:rsidR="00BF2FFE" w:rsidRPr="00BF2FFE" w:rsidRDefault="00BF2FFE" w:rsidP="00BF2FFE">
      <w:pPr>
        <w:shd w:val="clear" w:color="auto" w:fill="FFFFFF"/>
        <w:spacing w:after="0" w:line="240" w:lineRule="auto"/>
        <w:ind w:left="30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Защита карты от непогоды в походе, на соревнованиях.</w:t>
      </w:r>
    </w:p>
    <w:p w:rsidR="00BF2FFE" w:rsidRPr="00BF2FFE" w:rsidRDefault="00BF2FFE" w:rsidP="00BF2FFE">
      <w:pPr>
        <w:shd w:val="clear" w:color="auto" w:fill="FFFFFF"/>
        <w:spacing w:after="0" w:line="240" w:lineRule="auto"/>
        <w:ind w:left="29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16" w:right="10"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Работа с картами различного масштаба. Упражнения по определению масштаба, измерению расстояния на карте. Копирование на кальку участка топографической карты.</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2.2.        Условные знаки</w:t>
      </w:r>
    </w:p>
    <w:p w:rsidR="00BF2FFE" w:rsidRPr="00BF2FFE" w:rsidRDefault="00BF2FFE" w:rsidP="00BF2FFE">
      <w:pPr>
        <w:shd w:val="clear" w:color="auto" w:fill="FFFFFF"/>
        <w:spacing w:after="0" w:line="240" w:lineRule="auto"/>
        <w:ind w:left="12" w:right="6"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Понятие о местных предметах и топографических знаках. Изучение </w:t>
      </w:r>
      <w:proofErr w:type="spellStart"/>
      <w:r w:rsidRPr="00BF2FFE">
        <w:rPr>
          <w:rFonts w:ascii="Times New Roman" w:eastAsia="Times New Roman" w:hAnsi="Times New Roman" w:cs="Times New Roman"/>
          <w:color w:val="000000"/>
          <w:lang w:eastAsia="ru-RU"/>
        </w:rPr>
        <w:t>топознаков</w:t>
      </w:r>
      <w:proofErr w:type="spellEnd"/>
      <w:r w:rsidRPr="00BF2FFE">
        <w:rPr>
          <w:rFonts w:ascii="Times New Roman" w:eastAsia="Times New Roman" w:hAnsi="Times New Roman" w:cs="Times New Roman"/>
          <w:color w:val="000000"/>
          <w:lang w:eastAsia="ru-RU"/>
        </w:rPr>
        <w:t xml:space="preserve"> по группам. Масштабные и немасштабные знаки, площадные (заполняющие) и контурные знаки. Сочетание знаков. Пояснительные цифровые и буквенные характеристики.</w:t>
      </w:r>
    </w:p>
    <w:p w:rsidR="00BF2FFE" w:rsidRPr="00BF2FFE" w:rsidRDefault="00BF2FFE" w:rsidP="00BF2FFE">
      <w:pPr>
        <w:shd w:val="clear" w:color="auto" w:fill="FFFFFF"/>
        <w:spacing w:after="0" w:line="240" w:lineRule="auto"/>
        <w:ind w:left="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lastRenderedPageBreak/>
        <w:t xml:space="preserve"> Рельеф. Способы изображения рельефа на картах. Сущность способа горизонталей. Сечение. Заложение. Горизонтали основные, утолщенные, </w:t>
      </w:r>
      <w:proofErr w:type="spellStart"/>
      <w:r w:rsidRPr="00BF2FFE">
        <w:rPr>
          <w:rFonts w:ascii="Times New Roman" w:eastAsia="Times New Roman" w:hAnsi="Times New Roman" w:cs="Times New Roman"/>
          <w:color w:val="000000"/>
          <w:lang w:eastAsia="ru-RU"/>
        </w:rPr>
        <w:t>полугоризонтали</w:t>
      </w:r>
      <w:proofErr w:type="spellEnd"/>
      <w:r w:rsidRPr="00BF2FFE">
        <w:rPr>
          <w:rFonts w:ascii="Times New Roman" w:eastAsia="Times New Roman" w:hAnsi="Times New Roman" w:cs="Times New Roman"/>
          <w:color w:val="000000"/>
          <w:lang w:eastAsia="ru-RU"/>
        </w:rPr>
        <w:t xml:space="preserve">. </w:t>
      </w:r>
      <w:proofErr w:type="spellStart"/>
      <w:r w:rsidRPr="00BF2FFE">
        <w:rPr>
          <w:rFonts w:ascii="Times New Roman" w:eastAsia="Times New Roman" w:hAnsi="Times New Roman" w:cs="Times New Roman"/>
          <w:color w:val="000000"/>
          <w:lang w:eastAsia="ru-RU"/>
        </w:rPr>
        <w:t>Бергштрих</w:t>
      </w:r>
      <w:proofErr w:type="spellEnd"/>
      <w:r w:rsidRPr="00BF2FFE">
        <w:rPr>
          <w:rFonts w:ascii="Times New Roman" w:eastAsia="Times New Roman" w:hAnsi="Times New Roman" w:cs="Times New Roman"/>
          <w:color w:val="000000"/>
          <w:lang w:eastAsia="ru-RU"/>
        </w:rPr>
        <w:t>. Подписи горизонталей. Отметки высот, урезы вод.</w:t>
      </w:r>
    </w:p>
    <w:p w:rsidR="00BF2FFE" w:rsidRPr="00BF2FFE" w:rsidRDefault="00BF2FFE" w:rsidP="00BF2FFE">
      <w:pPr>
        <w:shd w:val="clear" w:color="auto" w:fill="FFFFFF"/>
        <w:spacing w:after="0" w:line="240" w:lineRule="auto"/>
        <w:ind w:left="10" w:right="14"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Типичные формы рельефа и их изображение на топографической карте. Характеристика местности по рельефу.</w:t>
      </w:r>
    </w:p>
    <w:p w:rsidR="00BF2FFE" w:rsidRPr="00BF2FFE" w:rsidRDefault="00BF2FFE" w:rsidP="00BF2FFE">
      <w:pPr>
        <w:shd w:val="clear" w:color="auto" w:fill="FFFFFF"/>
        <w:spacing w:after="0" w:line="240" w:lineRule="auto"/>
        <w:ind w:left="28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4" w:right="10"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Изучение на местности изображения местных предметов, знакомство с различными формами рельефа. Топографические диктанты, упражнения на запоминание знаков, игры, мини-соревнования.</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2.3.        Ориентирование по горизонту, азимут</w:t>
      </w:r>
    </w:p>
    <w:p w:rsidR="00BF2FFE" w:rsidRPr="00BF2FFE" w:rsidRDefault="00BF2FFE" w:rsidP="00BF2FFE">
      <w:pPr>
        <w:shd w:val="clear" w:color="auto" w:fill="FFFFFF"/>
        <w:spacing w:after="0" w:line="240" w:lineRule="auto"/>
        <w:ind w:left="4" w:right="14"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Основные направления на стороны горизонта: С, В, </w:t>
      </w:r>
      <w:proofErr w:type="gramStart"/>
      <w:r w:rsidRPr="00BF2FFE">
        <w:rPr>
          <w:rFonts w:ascii="Times New Roman" w:eastAsia="Times New Roman" w:hAnsi="Times New Roman" w:cs="Times New Roman"/>
          <w:color w:val="000000"/>
          <w:lang w:eastAsia="ru-RU"/>
        </w:rPr>
        <w:t>Ю</w:t>
      </w:r>
      <w:proofErr w:type="gramEnd"/>
      <w:r w:rsidRPr="00BF2FFE">
        <w:rPr>
          <w:rFonts w:ascii="Times New Roman" w:eastAsia="Times New Roman" w:hAnsi="Times New Roman" w:cs="Times New Roman"/>
          <w:color w:val="000000"/>
          <w:lang w:eastAsia="ru-RU"/>
        </w:rPr>
        <w:t>, 3. Дополнительные и вспомогательные направления по сторонам горизонта.</w:t>
      </w:r>
    </w:p>
    <w:p w:rsidR="00BF2FFE" w:rsidRPr="00BF2FFE" w:rsidRDefault="00BF2FFE" w:rsidP="00BF2FFE">
      <w:pPr>
        <w:shd w:val="clear" w:color="auto" w:fill="FFFFFF"/>
        <w:spacing w:after="0" w:line="240" w:lineRule="auto"/>
        <w:ind w:left="4" w:right="12" w:firstLine="27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Градусное значение основных и дополнительных направлений по сторонам горизонта. Азимутальное кольцо («Роза направлений»).</w:t>
      </w:r>
    </w:p>
    <w:p w:rsidR="00BF2FFE" w:rsidRPr="00BF2FFE" w:rsidRDefault="00BF2FFE" w:rsidP="00BF2FFE">
      <w:pPr>
        <w:shd w:val="clear" w:color="auto" w:fill="FFFFFF"/>
        <w:spacing w:after="0" w:line="240" w:lineRule="auto"/>
        <w:ind w:left="2" w:right="4"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Определение азимута, его отличие от простого угла (чертеж). Азимут истинный и магнитный. Магнитное склонение. Азимутальное кольцо. Измерение и построение углов (направлений) на карте. Азимутальный тренировочный треугольник.</w:t>
      </w:r>
    </w:p>
    <w:p w:rsidR="00BF2FFE" w:rsidRPr="00BF2FFE" w:rsidRDefault="00BF2FFE" w:rsidP="00BF2FFE">
      <w:pPr>
        <w:shd w:val="clear" w:color="auto" w:fill="FFFFFF"/>
        <w:spacing w:after="0" w:line="240" w:lineRule="auto"/>
        <w:ind w:left="28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r w:rsidRPr="00BF2FFE">
        <w:rPr>
          <w:rFonts w:ascii="Times New Roman" w:eastAsia="Times New Roman" w:hAnsi="Times New Roman" w:cs="Times New Roman"/>
          <w:color w:val="000000"/>
          <w:lang w:eastAsia="ru-RU"/>
        </w:rPr>
        <w:t>.</w:t>
      </w:r>
    </w:p>
    <w:p w:rsidR="00BF2FFE" w:rsidRPr="00BF2FFE" w:rsidRDefault="00BF2FFE" w:rsidP="00BF2FFE">
      <w:pPr>
        <w:shd w:val="clear" w:color="auto" w:fill="FFFFFF"/>
        <w:spacing w:after="0" w:line="240" w:lineRule="auto"/>
        <w:ind w:right="12" w:firstLine="27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Построение на бумаге заданных азимутов. Упражнения на глазомерную оценку азимутов. Упражнения</w:t>
      </w:r>
    </w:p>
    <w:p w:rsidR="00BF2FFE" w:rsidRPr="00BF2FFE" w:rsidRDefault="00BF2FFE" w:rsidP="00BF2FFE">
      <w:pPr>
        <w:shd w:val="clear" w:color="auto" w:fill="FFFFFF"/>
        <w:spacing w:after="0" w:line="240" w:lineRule="auto"/>
        <w:ind w:right="12" w:firstLine="27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на инструментальное (транспортиром) измерение азимутов на карте. Построение тренировочных азимутальных треугольников.</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      2.4.         Компас, работа с компасом</w:t>
      </w:r>
    </w:p>
    <w:p w:rsidR="00BF2FFE" w:rsidRPr="00BF2FFE" w:rsidRDefault="00BF2FFE" w:rsidP="00BF2FFE">
      <w:pPr>
        <w:shd w:val="clear" w:color="auto" w:fill="FFFFFF"/>
        <w:spacing w:after="0" w:line="240" w:lineRule="auto"/>
        <w:ind w:left="2" w:right="12" w:firstLine="27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Компас. Типы компасов. Устройство компаса Адрианова. Спортивный жидкостный компас. Правила обращения с компасом.</w:t>
      </w:r>
    </w:p>
    <w:p w:rsidR="00BF2FFE" w:rsidRPr="00BF2FFE" w:rsidRDefault="00BF2FFE" w:rsidP="00BF2FFE">
      <w:pPr>
        <w:shd w:val="clear" w:color="auto" w:fill="FFFFFF"/>
        <w:spacing w:after="0" w:line="240" w:lineRule="auto"/>
        <w:ind w:right="4"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 что может служить ориентиром. Визирование и визирный луч. Движение по азимуту, его применение.</w:t>
      </w:r>
    </w:p>
    <w:p w:rsidR="00BF2FFE" w:rsidRPr="00BF2FFE" w:rsidRDefault="00BF2FFE" w:rsidP="00BF2FFE">
      <w:pPr>
        <w:shd w:val="clear" w:color="auto" w:fill="FFFFFF"/>
        <w:spacing w:after="0" w:line="240" w:lineRule="auto"/>
        <w:ind w:left="22" w:right="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rsidR="00BF2FFE" w:rsidRPr="00BF2FFE" w:rsidRDefault="00BF2FFE" w:rsidP="00BF2FFE">
      <w:pPr>
        <w:shd w:val="clear" w:color="auto" w:fill="FFFFFF"/>
        <w:spacing w:after="0" w:line="240" w:lineRule="auto"/>
        <w:ind w:left="30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16"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 Движение по азимуту, прохождение азимутальных отрезков, азимутальных построений (треугольники, «бабочки» и т.п.).</w:t>
      </w:r>
    </w:p>
    <w:p w:rsidR="00BF2FFE" w:rsidRPr="00BF2FFE" w:rsidRDefault="00BF2FFE" w:rsidP="00BF2FFE">
      <w:pPr>
        <w:shd w:val="clear" w:color="auto" w:fill="FFFFFF"/>
        <w:spacing w:after="0" w:line="240" w:lineRule="auto"/>
        <w:ind w:left="29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2.5.        Измерение расстояний</w:t>
      </w:r>
    </w:p>
    <w:p w:rsidR="00BF2FFE" w:rsidRPr="00BF2FFE" w:rsidRDefault="00BF2FFE" w:rsidP="00BF2FFE">
      <w:pPr>
        <w:shd w:val="clear" w:color="auto" w:fill="FFFFFF"/>
        <w:spacing w:after="0" w:line="240" w:lineRule="auto"/>
        <w:ind w:left="14" w:right="2"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перевода шагов в метры.</w:t>
      </w:r>
    </w:p>
    <w:p w:rsidR="00BF2FFE" w:rsidRPr="00BF2FFE" w:rsidRDefault="00BF2FFE" w:rsidP="00BF2FFE">
      <w:pPr>
        <w:shd w:val="clear" w:color="auto" w:fill="FFFFFF"/>
        <w:spacing w:after="0" w:line="240" w:lineRule="auto"/>
        <w:ind w:left="12" w:right="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Глазомерный способ измерения расстояния. Способы тренировки глазомера. Определение расстояния по времени движения.</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Измерение своего среднего шага (пары шагов), построения графиков перевода пар шагов в метры для разных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w:t>
      </w:r>
      <w:proofErr w:type="spellStart"/>
      <w:r w:rsidRPr="00BF2FFE">
        <w:rPr>
          <w:rFonts w:ascii="Times New Roman" w:eastAsia="Times New Roman" w:hAnsi="Times New Roman" w:cs="Times New Roman"/>
          <w:color w:val="000000"/>
          <w:lang w:eastAsia="ru-RU"/>
        </w:rPr>
        <w:t>микроглазомер</w:t>
      </w:r>
      <w:proofErr w:type="spellEnd"/>
      <w:r w:rsidRPr="00BF2FFE">
        <w:rPr>
          <w:rFonts w:ascii="Times New Roman" w:eastAsia="Times New Roman" w:hAnsi="Times New Roman" w:cs="Times New Roman"/>
          <w:color w:val="000000"/>
          <w:lang w:eastAsia="ru-RU"/>
        </w:rPr>
        <w:t xml:space="preserve"> на картах разного масштаба.</w:t>
      </w:r>
    </w:p>
    <w:p w:rsidR="00BF2FFE" w:rsidRPr="00BF2FFE" w:rsidRDefault="00BF2FFE" w:rsidP="00BF2FFE">
      <w:pPr>
        <w:shd w:val="clear" w:color="auto" w:fill="FFFFFF"/>
        <w:spacing w:after="0" w:line="240" w:lineRule="auto"/>
        <w:ind w:left="29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2.6.        Способы ориентирования</w:t>
      </w:r>
    </w:p>
    <w:p w:rsidR="00BF2FFE" w:rsidRPr="00BF2FFE" w:rsidRDefault="00BF2FFE" w:rsidP="00BF2FFE">
      <w:pPr>
        <w:shd w:val="clear" w:color="auto" w:fill="FFFFFF"/>
        <w:spacing w:after="0" w:line="240" w:lineRule="auto"/>
        <w:ind w:left="2" w:right="4"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с помощью карты в походе. Виды ориентиров: линейный, точечный, звуковой,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rsidR="00BF2FFE" w:rsidRPr="00BF2FFE" w:rsidRDefault="00BF2FFE" w:rsidP="00BF2FFE">
      <w:pPr>
        <w:shd w:val="clear" w:color="auto" w:fill="FFFFFF"/>
        <w:spacing w:after="0" w:line="240" w:lineRule="auto"/>
        <w:ind w:left="2" w:right="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Движение по легенде (с помощью подробного текстового описания пути). Протокол движения.</w:t>
      </w:r>
    </w:p>
    <w:p w:rsidR="00BF2FFE" w:rsidRPr="00BF2FFE" w:rsidRDefault="00BF2FFE" w:rsidP="00BF2FFE">
      <w:pPr>
        <w:shd w:val="clear" w:color="auto" w:fill="FFFFFF"/>
        <w:spacing w:after="0" w:line="240" w:lineRule="auto"/>
        <w:ind w:left="28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right="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lastRenderedPageBreak/>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rsidR="00BF2FFE" w:rsidRPr="00BF2FFE" w:rsidRDefault="00BF2FFE" w:rsidP="00BF2FFE">
      <w:pPr>
        <w:shd w:val="clear" w:color="auto" w:fill="FFFFFF"/>
        <w:spacing w:after="0" w:line="240" w:lineRule="auto"/>
        <w:ind w:left="24" w:right="1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Разработка маршрута туристского похода на спортивной карте, с подробным описанием ориентиров, составлением графика. Составление абрисов отдельных участков.</w:t>
      </w:r>
    </w:p>
    <w:p w:rsidR="00BF2FFE" w:rsidRPr="00BF2FFE" w:rsidRDefault="00BF2FFE" w:rsidP="00BF2FFE">
      <w:pPr>
        <w:shd w:val="clear" w:color="auto" w:fill="FFFFFF"/>
        <w:spacing w:after="0" w:line="240" w:lineRule="auto"/>
        <w:ind w:left="16" w:right="18"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2.7. Ориентирование по местным предметам. Действия в случае потери ориентировки</w:t>
      </w:r>
    </w:p>
    <w:p w:rsidR="00BF2FFE" w:rsidRPr="00BF2FFE" w:rsidRDefault="00BF2FFE" w:rsidP="00BF2FFE">
      <w:pPr>
        <w:shd w:val="clear" w:color="auto" w:fill="FFFFFF"/>
        <w:spacing w:after="0" w:line="240" w:lineRule="auto"/>
        <w:ind w:left="14" w:right="1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rsidR="00BF2FFE" w:rsidRPr="00BF2FFE" w:rsidRDefault="00BF2FFE" w:rsidP="00BF2FFE">
      <w:pPr>
        <w:shd w:val="clear" w:color="auto" w:fill="FFFFFF"/>
        <w:spacing w:after="0" w:line="240" w:lineRule="auto"/>
        <w:ind w:left="10" w:right="18" w:firstLine="27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Анализ пройденного маршрута в случае потери ориентировки,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6" w:right="14"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восстановления местонахождения.</w:t>
      </w:r>
      <w:r w:rsidRPr="00BF2FFE">
        <w:rPr>
          <w:rFonts w:ascii="Times New Roman" w:eastAsia="Times New Roman" w:hAnsi="Times New Roman" w:cs="Times New Roman"/>
          <w:b/>
          <w:bCs/>
          <w:i/>
          <w:iCs/>
          <w:color w:val="000000"/>
          <w:lang w:eastAsia="ru-RU"/>
        </w:rPr>
        <w:t> </w:t>
      </w:r>
    </w:p>
    <w:p w:rsidR="00BF2FFE" w:rsidRPr="00BF2FFE" w:rsidRDefault="00BF2FFE" w:rsidP="00BF2FFE">
      <w:pPr>
        <w:shd w:val="clear" w:color="auto" w:fill="FFFFFF"/>
        <w:spacing w:after="0" w:line="240" w:lineRule="auto"/>
        <w:ind w:left="284" w:hanging="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8"/>
          <w:szCs w:val="28"/>
          <w:lang w:eastAsia="ru-RU"/>
        </w:rPr>
        <w:t>                 </w:t>
      </w:r>
      <w:r w:rsidRPr="00BF2FFE">
        <w:rPr>
          <w:rFonts w:ascii="Times New Roman" w:eastAsia="Times New Roman" w:hAnsi="Times New Roman" w:cs="Times New Roman"/>
          <w:b/>
          <w:bCs/>
          <w:i/>
          <w:iCs/>
          <w:color w:val="000000"/>
          <w:sz w:val="28"/>
          <w:szCs w:val="28"/>
          <w:u w:val="single"/>
          <w:lang w:eastAsia="ru-RU"/>
        </w:rPr>
        <w:t>3. Основы гигиены и первая доврачебная помощь</w:t>
      </w:r>
    </w:p>
    <w:p w:rsidR="00BF2FFE" w:rsidRPr="00BF2FFE" w:rsidRDefault="00BF2FFE" w:rsidP="00BF2FFE">
      <w:pPr>
        <w:shd w:val="clear" w:color="auto" w:fill="FFFFFF"/>
        <w:spacing w:after="0" w:line="240" w:lineRule="auto"/>
        <w:ind w:left="284" w:firstLine="14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3.1. Личная гигиена туриста, профилактика различных заболеваний</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Понятие о гигиене: гигиена физических упражнений и спорта, ее значение и основные задачи. Гигиенические основы режима труда, отдыха и занятий физической культурой и спортом. Личная гигиена занимающихся туризмом: гигиена тела, гигиеническое значение водных процедур (умывание, обтирание, парная баня, душ, купание).</w:t>
      </w:r>
    </w:p>
    <w:p w:rsidR="00BF2FFE" w:rsidRPr="00BF2FFE" w:rsidRDefault="00BF2FFE" w:rsidP="00BF2FFE">
      <w:pPr>
        <w:shd w:val="clear" w:color="auto" w:fill="FFFFFF"/>
        <w:spacing w:after="0" w:line="240" w:lineRule="auto"/>
        <w:ind w:left="22" w:right="1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Гигиена обуви и одежды. Общая гигиеническая характеристика тренировок, походов и путешествий.</w:t>
      </w:r>
    </w:p>
    <w:p w:rsidR="00BF2FFE" w:rsidRPr="00BF2FFE" w:rsidRDefault="00BF2FFE" w:rsidP="00BF2FFE">
      <w:pPr>
        <w:shd w:val="clear" w:color="auto" w:fill="FFFFFF"/>
        <w:spacing w:after="0" w:line="240" w:lineRule="auto"/>
        <w:ind w:left="16" w:right="1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Сущность закаливания, его значение для повышения работоспособности человека и увеличения сопротивляемости организма к простудным заболеваниям. Роль закаливания в занятиях туризмом, гигиенические основы закаливания. Закаливание воздухом, солнцем, водой.</w:t>
      </w:r>
    </w:p>
    <w:p w:rsidR="00BF2FFE" w:rsidRPr="00BF2FFE" w:rsidRDefault="00BF2FFE" w:rsidP="00BF2FFE">
      <w:pPr>
        <w:shd w:val="clear" w:color="auto" w:fill="FFFFFF"/>
        <w:spacing w:after="0" w:line="240" w:lineRule="auto"/>
        <w:ind w:left="10" w:right="4" w:firstLine="29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Систематические занятия физическими упражнениями как важное условие укрепления здоровья, развития физических способностей и достижения высоких спортивных результатов.</w:t>
      </w:r>
    </w:p>
    <w:p w:rsidR="00BF2FFE" w:rsidRPr="00BF2FFE" w:rsidRDefault="00BF2FFE" w:rsidP="00BF2FFE">
      <w:pPr>
        <w:shd w:val="clear" w:color="auto" w:fill="FFFFFF"/>
        <w:spacing w:after="0" w:line="240" w:lineRule="auto"/>
        <w:ind w:left="10" w:right="12"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Вредное влияние курения и употребления спиртных напитков на здоровье и работоспособность спортсменов.</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6" w:right="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Разучивание комплекса гимнастических упражнений. Применение средств личной гигиены в походах и во время тренировочного процесса. Подбор одежды и обуви для тренировок и походов, уход за ними.</w:t>
      </w:r>
    </w:p>
    <w:p w:rsidR="00BF2FFE" w:rsidRPr="00BF2FFE" w:rsidRDefault="00BF2FFE" w:rsidP="00BF2FFE">
      <w:pPr>
        <w:shd w:val="clear" w:color="auto" w:fill="FFFFFF"/>
        <w:spacing w:after="0" w:line="240" w:lineRule="auto"/>
        <w:ind w:left="28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3.2.        Походная медицинская аптечка</w:t>
      </w:r>
    </w:p>
    <w:p w:rsidR="00BF2FFE" w:rsidRPr="00BF2FFE" w:rsidRDefault="00BF2FFE" w:rsidP="00BF2FFE">
      <w:pPr>
        <w:shd w:val="clear" w:color="auto" w:fill="FFFFFF"/>
        <w:spacing w:after="0" w:line="240" w:lineRule="auto"/>
        <w:ind w:left="4" w:right="1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Составление медицинской аптечки. Хранение и транспортировка аптечки. Назначение и дозировка препаратов: ампульные, таблеточные, порошковые, линименты, смазки. Различия в принципе действия. Состав походной аптечки для походов выходного дня и многодневных. Перечень и назначение, показания и противопоказания к применению лекарственных препаратов. Новейшие фармакологические препараты.</w:t>
      </w:r>
    </w:p>
    <w:p w:rsidR="00BF2FFE" w:rsidRPr="00BF2FFE" w:rsidRDefault="00BF2FFE" w:rsidP="00BF2FFE">
      <w:pPr>
        <w:shd w:val="clear" w:color="auto" w:fill="FFFFFF"/>
        <w:spacing w:after="0" w:line="240" w:lineRule="auto"/>
        <w:ind w:left="6" w:right="2"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Личная аптечка туриста, индивидуальные лекарства, необходимые в зависимости от хронических заболеваний.</w:t>
      </w:r>
    </w:p>
    <w:p w:rsidR="00BF2FFE" w:rsidRPr="00BF2FFE" w:rsidRDefault="00BF2FFE" w:rsidP="00BF2FFE">
      <w:pPr>
        <w:shd w:val="clear" w:color="auto" w:fill="FFFFFF"/>
        <w:spacing w:after="0" w:line="240" w:lineRule="auto"/>
        <w:ind w:left="286"/>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Формирование походной медицинской аптечки.</w:t>
      </w:r>
      <w:r w:rsidRPr="00BF2FFE">
        <w:rPr>
          <w:rFonts w:ascii="Times New Roman" w:eastAsia="Times New Roman" w:hAnsi="Times New Roman" w:cs="Times New Roman"/>
          <w:b/>
          <w:bCs/>
          <w:color w:val="000000"/>
          <w:lang w:eastAsia="ru-RU"/>
        </w:rPr>
        <w:t> </w:t>
      </w:r>
    </w:p>
    <w:p w:rsidR="00BF2FFE" w:rsidRPr="00BF2FFE" w:rsidRDefault="00BF2FFE" w:rsidP="00BF2FFE">
      <w:pPr>
        <w:shd w:val="clear" w:color="auto" w:fill="FFFFFF"/>
        <w:spacing w:after="0" w:line="240" w:lineRule="auto"/>
        <w:ind w:left="284" w:hanging="28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     3.3.Основные приемы оказания первой доврачебной помощи</w:t>
      </w:r>
      <w:r w:rsidRPr="00BF2FFE">
        <w:rPr>
          <w:rFonts w:ascii="Times New Roman" w:eastAsia="Times New Roman" w:hAnsi="Times New Roman" w:cs="Times New Roman"/>
          <w:color w:val="000000"/>
          <w:lang w:eastAsia="ru-RU"/>
        </w:rPr>
        <w:br/>
        <w:t>Соблюдение гигиенических требований в походе. Походный травматизм. Заболевания в походе. Профилактика</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заболеваний и травматизма.</w:t>
      </w:r>
      <w:r w:rsidRPr="00BF2FFE">
        <w:rPr>
          <w:rFonts w:ascii="Times New Roman" w:eastAsia="Times New Roman" w:hAnsi="Times New Roman" w:cs="Times New Roman"/>
          <w:color w:val="000000"/>
          <w:lang w:eastAsia="ru-RU"/>
        </w:rPr>
        <w:br/>
        <w:t>Работа с группой по развитию самоконтроля и усвоению гигиенических</w:t>
      </w:r>
      <w:r w:rsidRPr="00BF2FFE">
        <w:rPr>
          <w:rFonts w:ascii="Times New Roman" w:eastAsia="Times New Roman" w:hAnsi="Times New Roman" w:cs="Times New Roman"/>
          <w:color w:val="000000"/>
          <w:lang w:eastAsia="ru-RU"/>
        </w:rPr>
        <w:br/>
        <w:t>навыков.</w:t>
      </w:r>
    </w:p>
    <w:p w:rsidR="00BF2FFE" w:rsidRPr="00BF2FFE" w:rsidRDefault="00BF2FFE" w:rsidP="00BF2FFE">
      <w:pPr>
        <w:shd w:val="clear" w:color="auto" w:fill="FFFFFF"/>
        <w:spacing w:after="0" w:line="240" w:lineRule="auto"/>
        <w:ind w:left="2"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w:t>
      </w:r>
      <w:r w:rsidRPr="00BF2FFE">
        <w:rPr>
          <w:rFonts w:ascii="Times New Roman" w:eastAsia="Times New Roman" w:hAnsi="Times New Roman" w:cs="Times New Roman"/>
          <w:color w:val="000000"/>
          <w:lang w:eastAsia="ru-RU"/>
        </w:rPr>
        <w:lastRenderedPageBreak/>
        <w:t>сердца. Респираторные и простудные заболевания. Укусы насекомых и пресмыкающихся. Пищевые отравления и желудочные заболевания.</w:t>
      </w:r>
    </w:p>
    <w:p w:rsidR="00BF2FFE" w:rsidRPr="00BF2FFE" w:rsidRDefault="00BF2FFE" w:rsidP="00BF2FFE">
      <w:pPr>
        <w:shd w:val="clear" w:color="auto" w:fill="FFFFFF"/>
        <w:spacing w:after="0" w:line="240" w:lineRule="auto"/>
        <w:ind w:left="2" w:right="6"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Наложение жгута, ватно-марлевой повязки, обработка ран, промывание желудка.</w:t>
      </w:r>
    </w:p>
    <w:p w:rsidR="00BF2FFE" w:rsidRPr="00BF2FFE" w:rsidRDefault="00BF2FFE" w:rsidP="00BF2FFE">
      <w:pPr>
        <w:shd w:val="clear" w:color="auto" w:fill="FFFFFF"/>
        <w:spacing w:after="0" w:line="240" w:lineRule="auto"/>
        <w:ind w:left="28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1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Способы обеззараживания питьевой воды. Оказание первой помощи условно пострадавшему (определение травмы, диагноза, практическое оказание помощи).</w:t>
      </w:r>
    </w:p>
    <w:p w:rsidR="00BF2FFE" w:rsidRPr="00BF2FFE" w:rsidRDefault="00BF2FFE" w:rsidP="00BF2FFE">
      <w:pPr>
        <w:shd w:val="clear" w:color="auto" w:fill="FFFFFF"/>
        <w:spacing w:after="0" w:line="240" w:lineRule="auto"/>
        <w:ind w:left="30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3.4. Приемы транспортировки пострадавшего</w:t>
      </w:r>
    </w:p>
    <w:p w:rsidR="00BF2FFE" w:rsidRPr="00BF2FFE" w:rsidRDefault="00BF2FFE" w:rsidP="00BF2FFE">
      <w:pPr>
        <w:shd w:val="clear" w:color="auto" w:fill="FFFFFF"/>
        <w:spacing w:after="0" w:line="240" w:lineRule="auto"/>
        <w:ind w:left="10" w:right="2"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 xml:space="preserve">Зависимость способа транспортировки и переноски пострадавшего от характера и места повреждения, его состояния, от количества </w:t>
      </w:r>
      <w:proofErr w:type="gramStart"/>
      <w:r w:rsidRPr="00BF2FFE">
        <w:rPr>
          <w:rFonts w:ascii="Times New Roman" w:eastAsia="Times New Roman" w:hAnsi="Times New Roman" w:cs="Times New Roman"/>
          <w:color w:val="000000"/>
          <w:lang w:eastAsia="ru-RU"/>
        </w:rPr>
        <w:t>оказывающих</w:t>
      </w:r>
      <w:proofErr w:type="gramEnd"/>
      <w:r w:rsidRPr="00BF2FFE">
        <w:rPr>
          <w:rFonts w:ascii="Times New Roman" w:eastAsia="Times New Roman" w:hAnsi="Times New Roman" w:cs="Times New Roman"/>
          <w:color w:val="000000"/>
          <w:lang w:eastAsia="ru-RU"/>
        </w:rPr>
        <w:t xml:space="preserve"> помощь. Транспортировка на рюкзаке с палкой, в рюкзаке, на веревке, вдвоем на поперечных палках. Переноска вдвоем на шестах (или лыжах) со штормовками, на носилках-плетенках из веревок, на шесте. Изготовление носилок из шестов, волокуши из лыж.</w:t>
      </w:r>
    </w:p>
    <w:p w:rsidR="00BF2FFE" w:rsidRPr="00BF2FFE" w:rsidRDefault="00BF2FFE" w:rsidP="00BF2FFE">
      <w:pPr>
        <w:shd w:val="clear" w:color="auto" w:fill="FFFFFF"/>
        <w:spacing w:after="0" w:line="240" w:lineRule="auto"/>
        <w:ind w:left="12" w:right="10"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Способы иммобилизации и переноски пострадавшего при травмах различной локализации.</w:t>
      </w:r>
    </w:p>
    <w:p w:rsidR="00BF2FFE" w:rsidRPr="00BF2FFE" w:rsidRDefault="00BF2FFE" w:rsidP="00BF2FFE">
      <w:pPr>
        <w:shd w:val="clear" w:color="auto" w:fill="FFFFFF"/>
        <w:spacing w:after="0" w:line="240" w:lineRule="auto"/>
        <w:ind w:left="294"/>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6" w:right="10"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Изготовление носилок, волокуш, разучивание различных видов транспортировки пострадавшего</w:t>
      </w:r>
      <w:r w:rsidRPr="00BF2FFE">
        <w:rPr>
          <w:rFonts w:ascii="Times New Roman" w:eastAsia="Times New Roman" w:hAnsi="Times New Roman" w:cs="Times New Roman"/>
          <w:color w:val="000000"/>
          <w:sz w:val="24"/>
          <w:szCs w:val="24"/>
          <w:lang w:eastAsia="ru-RU"/>
        </w:rPr>
        <w:t>.</w:t>
      </w:r>
    </w:p>
    <w:p w:rsidR="00BF2FFE" w:rsidRPr="00BF2FFE" w:rsidRDefault="00BF2FFE" w:rsidP="00BF2FFE">
      <w:pPr>
        <w:shd w:val="clear" w:color="auto" w:fill="FFFFFF"/>
        <w:spacing w:after="0" w:line="240" w:lineRule="auto"/>
        <w:ind w:left="87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8"/>
          <w:szCs w:val="28"/>
          <w:u w:val="single"/>
          <w:lang w:eastAsia="ru-RU"/>
        </w:rPr>
        <w:t>4. Общая и специальная физическая подготовка</w:t>
      </w:r>
    </w:p>
    <w:p w:rsidR="00BF2FFE" w:rsidRPr="00BF2FFE" w:rsidRDefault="00BF2FFE" w:rsidP="00BF2FFE">
      <w:pPr>
        <w:shd w:val="clear" w:color="auto" w:fill="FFFFFF"/>
        <w:spacing w:after="0" w:line="240" w:lineRule="auto"/>
        <w:ind w:left="2" w:right="12" w:firstLine="29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4.1.        Краткие сведения о строении и функциях организма человека и влияние физических упражнений</w:t>
      </w:r>
    </w:p>
    <w:p w:rsidR="00BF2FFE" w:rsidRPr="00BF2FFE" w:rsidRDefault="00BF2FFE" w:rsidP="00BF2FFE">
      <w:pPr>
        <w:shd w:val="clear" w:color="auto" w:fill="FFFFFF"/>
        <w:spacing w:after="0" w:line="240" w:lineRule="auto"/>
        <w:ind w:left="4" w:right="14" w:firstLine="288"/>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Краткие сведения о строении человеческого организма (органы и системы). Костно-связочный аппарат. Мышцы, их строение и взаимодействие. Основные сведения о строении внутренних органов.</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Кровеносная система. Сердце и сосуды. Дыхание и газообмен.</w:t>
      </w:r>
    </w:p>
    <w:p w:rsidR="00BF2FFE" w:rsidRPr="00BF2FFE" w:rsidRDefault="00BF2FFE" w:rsidP="00BF2FFE">
      <w:pPr>
        <w:shd w:val="clear" w:color="auto" w:fill="FFFFFF"/>
        <w:spacing w:after="0" w:line="240" w:lineRule="auto"/>
        <w:ind w:left="6" w:right="16"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Органы пищеварения и обмен веществ. Нервная система - центральная и периферическая.</w:t>
      </w:r>
    </w:p>
    <w:p w:rsidR="00BF2FFE" w:rsidRPr="00BF2FFE" w:rsidRDefault="00BF2FFE" w:rsidP="00BF2FFE">
      <w:pPr>
        <w:shd w:val="clear" w:color="auto" w:fill="FFFFFF"/>
        <w:spacing w:after="0" w:line="240" w:lineRule="auto"/>
        <w:ind w:left="4" w:right="16"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Влияние различных физических упражнений на укрепление здоровья, работоспособности.</w:t>
      </w:r>
    </w:p>
    <w:p w:rsidR="00BF2FFE" w:rsidRPr="00BF2FFE" w:rsidRDefault="00BF2FFE" w:rsidP="00BF2FFE">
      <w:pPr>
        <w:shd w:val="clear" w:color="auto" w:fill="FFFFFF"/>
        <w:spacing w:after="0" w:line="240" w:lineRule="auto"/>
        <w:ind w:left="4" w:right="18"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Совершенствование функций органов дыхания и кровообращения под воздействием занятий спортом.</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4.2.        Общая физическая подготовка</w:t>
      </w:r>
    </w:p>
    <w:p w:rsidR="00BF2FFE" w:rsidRPr="00BF2FFE" w:rsidRDefault="00BF2FFE" w:rsidP="00BF2FFE">
      <w:pPr>
        <w:shd w:val="clear" w:color="auto" w:fill="FFFFFF"/>
        <w:spacing w:after="0" w:line="240" w:lineRule="auto"/>
        <w:ind w:left="14" w:right="12"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Основная задача общей физической подготовки - развитие и совершенствование физических, моральных и волевых качеств туристов.</w:t>
      </w:r>
    </w:p>
    <w:p w:rsidR="00BF2FFE" w:rsidRPr="00BF2FFE" w:rsidRDefault="00BF2FFE" w:rsidP="00BF2FFE">
      <w:pPr>
        <w:shd w:val="clear" w:color="auto" w:fill="FFFFFF"/>
        <w:spacing w:after="0" w:line="240" w:lineRule="auto"/>
        <w:ind w:left="14" w:right="1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Всесторонняя физическая подготовка - основа для достижения безаварийного и стабильного прохождения маршрутов туристских походов.</w:t>
      </w:r>
    </w:p>
    <w:p w:rsidR="00BF2FFE" w:rsidRPr="00BF2FFE" w:rsidRDefault="00BF2FFE" w:rsidP="00BF2FFE">
      <w:pPr>
        <w:shd w:val="clear" w:color="auto" w:fill="FFFFFF"/>
        <w:spacing w:after="0" w:line="240" w:lineRule="auto"/>
        <w:ind w:left="6" w:right="2"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rsidR="00BF2FFE" w:rsidRPr="00BF2FFE" w:rsidRDefault="00BF2FFE" w:rsidP="00BF2FFE">
      <w:pPr>
        <w:shd w:val="clear" w:color="auto" w:fill="FFFFFF"/>
        <w:spacing w:after="0" w:line="240" w:lineRule="auto"/>
        <w:ind w:left="288"/>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Pr="00BF2FFE" w:rsidRDefault="00BF2FFE" w:rsidP="00BF2FFE">
      <w:pPr>
        <w:shd w:val="clear" w:color="auto" w:fill="FFFFFF"/>
        <w:spacing w:after="0" w:line="240" w:lineRule="auto"/>
        <w:ind w:left="2" w:right="18"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Упражнения для рук и плечевого пояса. Упражнения для мышц шеи. Упражнения для туловища, для ног. Упражнения с сопротивлением. Упражнения со скакалкой, гантелями. Элементы акробатики.</w:t>
      </w:r>
    </w:p>
    <w:p w:rsidR="00BF2FFE" w:rsidRPr="00BF2FFE" w:rsidRDefault="00BF2FFE" w:rsidP="00BF2FFE">
      <w:pPr>
        <w:shd w:val="clear" w:color="auto" w:fill="FFFFFF"/>
        <w:spacing w:after="0" w:line="240" w:lineRule="auto"/>
        <w:ind w:left="2" w:right="1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rsidR="00BF2FFE" w:rsidRPr="00BF2FFE" w:rsidRDefault="00BF2FFE" w:rsidP="00BF2FFE">
      <w:pPr>
        <w:shd w:val="clear" w:color="auto" w:fill="FFFFFF"/>
        <w:spacing w:after="0" w:line="240" w:lineRule="auto"/>
        <w:ind w:left="29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4.3.        Специальная физическая подготовка</w:t>
      </w:r>
    </w:p>
    <w:p w:rsidR="00BF2FFE" w:rsidRPr="00BF2FFE" w:rsidRDefault="00BF2FFE" w:rsidP="00BF2FFE">
      <w:pPr>
        <w:shd w:val="clear" w:color="auto" w:fill="FFFFFF"/>
        <w:spacing w:after="0" w:line="240" w:lineRule="auto"/>
        <w:ind w:right="14" w:firstLine="28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Роль и значение специальной физической подготовки для роста мастерства туристов.</w:t>
      </w:r>
    </w:p>
    <w:p w:rsidR="00BF2FFE" w:rsidRPr="00BF2FFE" w:rsidRDefault="00BF2FFE" w:rsidP="00BF2FFE">
      <w:pPr>
        <w:shd w:val="clear" w:color="auto" w:fill="FFFFFF"/>
        <w:spacing w:after="0" w:line="240" w:lineRule="auto"/>
        <w:ind w:right="6" w:firstLine="28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Место специальной физической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rsidR="00BF2FFE" w:rsidRPr="00BF2FFE" w:rsidRDefault="00BF2FFE" w:rsidP="00BF2FFE">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сре</w:t>
      </w:r>
      <w:proofErr w:type="gramStart"/>
      <w:r w:rsidRPr="00BF2FFE">
        <w:rPr>
          <w:rFonts w:ascii="Times New Roman" w:eastAsia="Times New Roman" w:hAnsi="Times New Roman" w:cs="Times New Roman"/>
          <w:color w:val="000000"/>
          <w:lang w:eastAsia="ru-RU"/>
        </w:rPr>
        <w:t>дств дл</w:t>
      </w:r>
      <w:proofErr w:type="gramEnd"/>
      <w:r w:rsidRPr="00BF2FFE">
        <w:rPr>
          <w:rFonts w:ascii="Times New Roman" w:eastAsia="Times New Roman" w:hAnsi="Times New Roman" w:cs="Times New Roman"/>
          <w:color w:val="000000"/>
          <w:lang w:eastAsia="ru-RU"/>
        </w:rPr>
        <w:t>я этого. Зависимость вида тренировок от характера предстоящего похода.</w:t>
      </w:r>
    </w:p>
    <w:p w:rsidR="00BF2FFE" w:rsidRPr="00BF2FFE" w:rsidRDefault="00BF2FFE" w:rsidP="00BF2FFE">
      <w:pPr>
        <w:shd w:val="clear" w:color="auto" w:fill="FFFFFF"/>
        <w:spacing w:after="0" w:line="240" w:lineRule="auto"/>
        <w:ind w:left="282"/>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Практические занятия</w:t>
      </w:r>
    </w:p>
    <w:p w:rsidR="00BF2FFE" w:rsidRDefault="00BF2FFE"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r w:rsidRPr="00BF2FFE">
        <w:rPr>
          <w:rFonts w:ascii="Times New Roman" w:eastAsia="Times New Roman" w:hAnsi="Times New Roman" w:cs="Times New Roman"/>
          <w:color w:val="000000"/>
          <w:lang w:eastAsia="ru-RU"/>
        </w:rPr>
        <w:t>Упражнение на развитие выносливости. Упражнения на развитие быстроты. Упражнения для развития силы. Упражнения для развития гибкости, на растягивание и расслабление мышц.</w:t>
      </w: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lang w:eastAsia="ru-RU"/>
        </w:rPr>
      </w:pPr>
    </w:p>
    <w:p w:rsidR="00EB36E5" w:rsidRPr="00BF2FFE" w:rsidRDefault="00EB36E5" w:rsidP="00BF2FFE">
      <w:pPr>
        <w:shd w:val="clear" w:color="auto" w:fill="FFFFFF"/>
        <w:spacing w:after="0" w:line="240" w:lineRule="auto"/>
        <w:ind w:right="10" w:firstLine="286"/>
        <w:jc w:val="both"/>
        <w:rPr>
          <w:rFonts w:ascii="Times New Roman" w:eastAsia="Times New Roman" w:hAnsi="Times New Roman" w:cs="Times New Roman"/>
          <w:color w:val="000000"/>
          <w:sz w:val="20"/>
          <w:szCs w:val="20"/>
          <w:lang w:eastAsia="ru-RU"/>
        </w:rPr>
      </w:pPr>
    </w:p>
    <w:p w:rsidR="00BF2FFE" w:rsidRPr="00BF2FFE" w:rsidRDefault="00BF2FFE" w:rsidP="00BF2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Учебно-тематический план занятий</w:t>
      </w:r>
    </w:p>
    <w:tbl>
      <w:tblPr>
        <w:tblW w:w="1031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1197"/>
        <w:gridCol w:w="5134"/>
        <w:gridCol w:w="965"/>
        <w:gridCol w:w="841"/>
        <w:gridCol w:w="1162"/>
        <w:gridCol w:w="1019"/>
      </w:tblGrid>
      <w:tr w:rsidR="00BF2FFE" w:rsidRPr="00BF2FFE" w:rsidTr="00822F79">
        <w:tc>
          <w:tcPr>
            <w:tcW w:w="11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 занятия</w:t>
            </w:r>
          </w:p>
        </w:tc>
        <w:tc>
          <w:tcPr>
            <w:tcW w:w="5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Тема</w:t>
            </w:r>
          </w:p>
        </w:tc>
        <w:tc>
          <w:tcPr>
            <w:tcW w:w="18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Часы</w:t>
            </w:r>
          </w:p>
        </w:tc>
        <w:tc>
          <w:tcPr>
            <w:tcW w:w="21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Дата проведения</w:t>
            </w:r>
          </w:p>
        </w:tc>
      </w:tr>
      <w:tr w:rsidR="00822F79" w:rsidRPr="00BF2FFE" w:rsidTr="00822F7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5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теория</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ind w:left="-76" w:right="-108"/>
              <w:jc w:val="center"/>
              <w:rPr>
                <w:rFonts w:ascii="Times New Roman" w:eastAsia="Times New Roman" w:hAnsi="Times New Roman" w:cs="Times New Roman"/>
                <w:color w:val="000000"/>
                <w:sz w:val="20"/>
                <w:szCs w:val="20"/>
                <w:lang w:eastAsia="ru-RU"/>
              </w:rPr>
            </w:pPr>
            <w:proofErr w:type="spellStart"/>
            <w:r w:rsidRPr="00BF2FFE">
              <w:rPr>
                <w:rFonts w:ascii="Times New Roman" w:eastAsia="Times New Roman" w:hAnsi="Times New Roman" w:cs="Times New Roman"/>
                <w:b/>
                <w:bCs/>
                <w:color w:val="000000"/>
                <w:lang w:eastAsia="ru-RU"/>
              </w:rPr>
              <w:t>практ</w:t>
            </w:r>
            <w:proofErr w:type="spellEnd"/>
            <w:r w:rsidRPr="00BF2FFE">
              <w:rPr>
                <w:rFonts w:ascii="Times New Roman" w:eastAsia="Times New Roman" w:hAnsi="Times New Roman" w:cs="Times New Roman"/>
                <w:b/>
                <w:bCs/>
                <w:color w:val="000000"/>
                <w:lang w:eastAsia="ru-RU"/>
              </w:rPr>
              <w:t>.</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план</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proofErr w:type="spellStart"/>
            <w:r w:rsidRPr="00BF2FFE">
              <w:rPr>
                <w:rFonts w:ascii="Times New Roman" w:eastAsia="Times New Roman" w:hAnsi="Times New Roman" w:cs="Times New Roman"/>
                <w:b/>
                <w:bCs/>
                <w:color w:val="000000"/>
                <w:lang w:eastAsia="ru-RU"/>
              </w:rPr>
              <w:t>фактич</w:t>
            </w:r>
            <w:proofErr w:type="spellEnd"/>
            <w:r w:rsidRPr="00BF2FFE">
              <w:rPr>
                <w:rFonts w:ascii="Times New Roman" w:eastAsia="Times New Roman" w:hAnsi="Times New Roman" w:cs="Times New Roman"/>
                <w:b/>
                <w:bCs/>
                <w:color w:val="000000"/>
                <w:lang w:eastAsia="ru-RU"/>
              </w:rPr>
              <w:t>.</w:t>
            </w:r>
          </w:p>
        </w:tc>
      </w:tr>
      <w:tr w:rsidR="00BF2FFE"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91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Основы туристской подготовки</w:t>
            </w: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Организационные занятия</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Туристские путешествия, история развития туризма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D04EE7">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06.09.</w:t>
            </w:r>
            <w:r w:rsidR="00D04EE7">
              <w:rPr>
                <w:rFonts w:ascii="Times New Roman" w:eastAsia="Times New Roman" w:hAnsi="Times New Roman" w:cs="Times New Roman"/>
                <w:color w:val="000000"/>
                <w:lang w:eastAsia="ru-RU"/>
              </w:rPr>
              <w:t>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Воспитательная роль туризма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13.09.23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Личное и групповое туристское снаряжение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20.09.23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Организация туристского быта. Привалы и ночлеги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27.09.23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rPr>
          <w:trHeight w:val="74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Подготовка к походу</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Питание в туристском походе</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Туристские должности в группе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04.10.23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движения в походе. Преодоление 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11.10.23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движения в походе. Преодоление 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18.10.23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Туристские возможности родного края, обзор экскурсионных объектов, музеи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25.10.23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righ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ВСЕГО  ЧАСОВ:</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10</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6</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16</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Техника безопасности при проведении туристских походов, занятий.</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Правила движения в походе. Преодоление препятствий</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08.11.23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Личное и групповое туристское снаряжение</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15.11.23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Туристские должности в группе, Питание в туристском походе.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22.11.23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BF2FFE" w:rsidRPr="00BF2FFE" w:rsidTr="00822F79">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Топография и ориентирование</w:t>
            </w: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Понятие о топографической и спортивной карте. Условные знаки.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29.11.23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по горизонту, азимуту. Компас. Работа с компасом.</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06.12.23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Измерение расстояний</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Условные знаки. Способы ориентирования</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13.12.23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по местным предметам. Действия в случае потери ориентировки</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20.12.23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BF2FFE" w:rsidRPr="00BF2FFE" w:rsidTr="00822F79">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Краеведение</w:t>
            </w: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Родной край, его природные особенности, история, известные земляки.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27.12.23</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righ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ВСЕГО  ЧАСОВ:</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10</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6</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16</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Туристские возможности родного края, обзор экскурсионных объектов, музеи. 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lastRenderedPageBreak/>
              <w:t>18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Общественно-полезная работа в путешествии, охрана природы и памятников культуры (экология). Общая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17.01.24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822F79" w:rsidRPr="00BF2FFE" w:rsidTr="00822F7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19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Родной край, его природные особенности, история, известные земляки. Туристские возможности родного края, обзор экскурсионных объектов, музеи.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24.01.24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1"/>
                <w:szCs w:val="24"/>
                <w:lang w:eastAsia="ru-RU"/>
              </w:rPr>
            </w:pPr>
          </w:p>
        </w:tc>
      </w:tr>
      <w:tr w:rsidR="00BF2FFE" w:rsidRPr="00BF2FFE" w:rsidTr="00822F79">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Основы гигиены и первой доврачебной помощи</w:t>
            </w:r>
          </w:p>
        </w:tc>
      </w:tr>
      <w:tr w:rsidR="00822F79" w:rsidRPr="00BF2FFE" w:rsidTr="00822F7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Личная гигиена туриста, профилактика различных заболеваний</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31.01.24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Походная медицинская аптечка</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Основные приёмы оказания первой доврачебной помощи</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07.02.24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822F79" w:rsidRPr="00BF2FFE" w:rsidTr="00822F7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Основные приёмы оказания первой доврачебной помощи</w:t>
            </w:r>
          </w:p>
          <w:p w:rsidR="00BF2FFE" w:rsidRPr="00BF2FFE" w:rsidRDefault="00BF2FFE" w:rsidP="00BF2FFE">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Приёмы транспортировки пострадавшего</w:t>
            </w:r>
          </w:p>
        </w:tc>
        <w:tc>
          <w:tcPr>
            <w:tcW w:w="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D04EE7" w:rsidP="00BF2FF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14.02.24</w:t>
            </w:r>
          </w:p>
        </w:tc>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rPr>
                <w:rFonts w:ascii="Arial" w:eastAsia="Times New Roman" w:hAnsi="Arial" w:cs="Arial"/>
                <w:color w:val="666666"/>
                <w:sz w:val="24"/>
                <w:szCs w:val="24"/>
                <w:lang w:eastAsia="ru-RU"/>
              </w:rPr>
            </w:pPr>
          </w:p>
        </w:tc>
      </w:tr>
      <w:tr w:rsidR="00BF2FFE" w:rsidRPr="00BF2FFE" w:rsidTr="00822F79">
        <w:tc>
          <w:tcPr>
            <w:tcW w:w="1031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lang w:eastAsia="ru-RU"/>
              </w:rPr>
              <w:t>Общая и специальная физическая подготовка</w:t>
            </w:r>
          </w:p>
        </w:tc>
      </w:tr>
    </w:tbl>
    <w:tbl>
      <w:tblPr>
        <w:tblpPr w:leftFromText="180" w:rightFromText="180" w:vertAnchor="text" w:horzAnchor="page" w:tblpX="1177" w:tblpY="27"/>
        <w:tblW w:w="10456" w:type="dxa"/>
        <w:shd w:val="clear" w:color="auto" w:fill="FFFFFF"/>
        <w:tblCellMar>
          <w:top w:w="15" w:type="dxa"/>
          <w:left w:w="15" w:type="dxa"/>
          <w:bottom w:w="15" w:type="dxa"/>
          <w:right w:w="15" w:type="dxa"/>
        </w:tblCellMar>
        <w:tblLook w:val="04A0" w:firstRow="1" w:lastRow="0" w:firstColumn="1" w:lastColumn="0" w:noHBand="0" w:noVBand="1"/>
      </w:tblPr>
      <w:tblGrid>
        <w:gridCol w:w="1197"/>
        <w:gridCol w:w="5134"/>
        <w:gridCol w:w="865"/>
        <w:gridCol w:w="941"/>
        <w:gridCol w:w="1162"/>
        <w:gridCol w:w="1157"/>
      </w:tblGrid>
      <w:tr w:rsidR="00BE0169" w:rsidRPr="00BF2FFE" w:rsidTr="00BE016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Краткие сведения о строении и функциях организма человека и влияние физических упражнений</w:t>
            </w:r>
          </w:p>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21.02.24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Врачебный контроль, самоконтроль, предупреждение спортивных травм на тренировках</w:t>
            </w:r>
          </w:p>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28.02.24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rPr>
          <w:trHeight w:val="56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25</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Изучение района путешествия</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06.03.24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rPr>
          <w:trHeight w:val="680"/>
        </w:trPr>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26</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Общественно-полезная работа в путешествии, охрана природы и памятников культуры (экология)</w:t>
            </w:r>
          </w:p>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Подготовка к походу, Путешествию</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13.03.24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rPr>
          <w:trHeight w:val="260"/>
        </w:trPr>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righ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ВСЕГО  ЧАСОВ:</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11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9</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lang w:eastAsia="ru-RU"/>
              </w:rPr>
              <w:t>20</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rPr>
          <w:trHeight w:val="260"/>
        </w:trPr>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24"/>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27</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Личное и групповое туристское снаряжение. Общая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20.03.24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28</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Приёмы транспортировки пострадавшего. Организация туристского быта. Привалы и ночлеги</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03.04.24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29</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по горизонту, азимуту. Компас. Работа с компасом.</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10.04.24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30</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по местным предметам. Действия в случае потери ориентировки.</w:t>
            </w:r>
          </w:p>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Специальная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17.04.24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31</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Общая физическая подготовка</w:t>
            </w:r>
          </w:p>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Личное и групповое туристское снаряжение</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24.04.24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32</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Ориентирование на местности.</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08.05.24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33</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Туристическая полоса препятствий</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1</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15.05.24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1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34</w:t>
            </w:r>
          </w:p>
        </w:tc>
        <w:tc>
          <w:tcPr>
            <w:tcW w:w="5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Туристическая полоса препятствий. Общая физическая подготовка.</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lang w:eastAsia="ru-RU"/>
              </w:rPr>
              <w:t>2</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t>29.05.24</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righ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ВСЕГО  ЧАСОВ:</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3</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13</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16</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r w:rsidR="00BE0169" w:rsidRPr="00BF2FFE" w:rsidTr="00BE0169">
        <w:tc>
          <w:tcPr>
            <w:tcW w:w="63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righ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ВСЕГО  ЧАСОВ ЗА ГОД:</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34</w:t>
            </w:r>
          </w:p>
        </w:tc>
        <w:tc>
          <w:tcPr>
            <w:tcW w:w="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34</w:t>
            </w:r>
          </w:p>
        </w:tc>
        <w:tc>
          <w:tcPr>
            <w:tcW w:w="11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68</w:t>
            </w:r>
          </w:p>
        </w:tc>
        <w:tc>
          <w:tcPr>
            <w:tcW w:w="11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0169" w:rsidRPr="00BF2FFE" w:rsidRDefault="00BE0169" w:rsidP="00BE0169">
            <w:pPr>
              <w:spacing w:after="0" w:line="240" w:lineRule="auto"/>
              <w:rPr>
                <w:rFonts w:ascii="Arial" w:eastAsia="Times New Roman" w:hAnsi="Arial" w:cs="Arial"/>
                <w:color w:val="666666"/>
                <w:sz w:val="1"/>
                <w:szCs w:val="24"/>
                <w:lang w:eastAsia="ru-RU"/>
              </w:rPr>
            </w:pPr>
          </w:p>
        </w:tc>
      </w:tr>
    </w:tbl>
    <w:p w:rsidR="00822F79" w:rsidRDefault="00822F79"/>
    <w:p w:rsidR="008B3A81" w:rsidRDefault="008B3A81"/>
    <w:p w:rsidR="00BF2FFE" w:rsidRPr="00BF2FFE" w:rsidRDefault="00BF2FFE" w:rsidP="00BF2FFE">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u w:val="single"/>
          <w:lang w:eastAsia="ru-RU"/>
        </w:rPr>
        <w:lastRenderedPageBreak/>
        <w:t>Ожидаемый результат:</w:t>
      </w:r>
    </w:p>
    <w:p w:rsidR="00BF2FFE" w:rsidRPr="00BF2FFE" w:rsidRDefault="00BF2FFE" w:rsidP="00BF2FF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Реализация данной программы будет способствовать  повышению физиологической активности систем организма, содействию оптимизации умственной и физической работоспособности в режиме учебной деятельности, более успешной адаптации   ребенка к школе, повышению интереса к занятиям  физической культурой, увеличению числа учащихся стремящихся вести здоровый образ жизни.</w:t>
      </w:r>
    </w:p>
    <w:p w:rsidR="00BF2FFE" w:rsidRPr="00BF2FFE" w:rsidRDefault="00BF2FFE" w:rsidP="00BF2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Знания о физической культуре</w:t>
      </w:r>
    </w:p>
    <w:p w:rsidR="00BF2FFE" w:rsidRPr="00BF2FFE" w:rsidRDefault="00BF2FFE" w:rsidP="00BF2FFE">
      <w:pPr>
        <w:numPr>
          <w:ilvl w:val="0"/>
          <w:numId w:val="5"/>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F2FFE" w:rsidRPr="00BF2FFE" w:rsidRDefault="00BF2FFE" w:rsidP="00BF2FFE">
      <w:pPr>
        <w:numPr>
          <w:ilvl w:val="0"/>
          <w:numId w:val="5"/>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BF2FFE" w:rsidRPr="00BF2FFE" w:rsidRDefault="00BF2FFE" w:rsidP="00BF2FFE">
      <w:pPr>
        <w:numPr>
          <w:ilvl w:val="0"/>
          <w:numId w:val="5"/>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BF2FFE" w:rsidRPr="00BF2FFE" w:rsidRDefault="00BF2FFE" w:rsidP="00BF2FFE">
      <w:pPr>
        <w:numPr>
          <w:ilvl w:val="0"/>
          <w:numId w:val="5"/>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F2FFE" w:rsidRPr="00BF2FFE" w:rsidRDefault="00BF2FFE" w:rsidP="00BF2FFE">
      <w:pPr>
        <w:numPr>
          <w:ilvl w:val="0"/>
          <w:numId w:val="5"/>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F2FFE" w:rsidRPr="00BF2FFE" w:rsidRDefault="00BF2FFE" w:rsidP="00BF2FFE">
      <w:pPr>
        <w:shd w:val="clear" w:color="auto" w:fill="FFFFFF"/>
        <w:spacing w:after="0" w:line="240" w:lineRule="auto"/>
        <w:ind w:hanging="284"/>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Способы двигательной (физкультурной) деятельности</w:t>
      </w:r>
    </w:p>
    <w:p w:rsidR="00BF2FFE" w:rsidRPr="00BF2FFE" w:rsidRDefault="00BF2FFE" w:rsidP="00BF2FFE">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F2FFE" w:rsidRPr="00BF2FFE" w:rsidRDefault="00BF2FFE" w:rsidP="00BF2FFE">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F2FFE" w:rsidRPr="00BF2FFE" w:rsidRDefault="00BF2FFE" w:rsidP="00BF2FFE">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F2FFE" w:rsidRPr="00BF2FFE" w:rsidRDefault="00BF2FFE" w:rsidP="00BF2FFE">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F2FFE" w:rsidRPr="00BF2FFE" w:rsidRDefault="00BF2FFE" w:rsidP="00BF2FFE">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BF2FFE" w:rsidRPr="00BF2FFE" w:rsidRDefault="00BF2FFE" w:rsidP="00BF2FFE">
      <w:pPr>
        <w:shd w:val="clear" w:color="auto" w:fill="FFFFFF"/>
        <w:spacing w:after="0" w:line="240" w:lineRule="auto"/>
        <w:ind w:hanging="284"/>
        <w:jc w:val="both"/>
        <w:rPr>
          <w:rFonts w:ascii="Times New Roman" w:eastAsia="Times New Roman" w:hAnsi="Times New Roman" w:cs="Times New Roman"/>
          <w:color w:val="000000"/>
          <w:sz w:val="20"/>
          <w:szCs w:val="20"/>
          <w:lang w:eastAsia="ru-RU"/>
        </w:rPr>
      </w:pPr>
      <w:proofErr w:type="gramStart"/>
      <w:r w:rsidRPr="00BF2FFE">
        <w:rPr>
          <w:rFonts w:ascii="Times New Roman" w:eastAsia="Times New Roman" w:hAnsi="Times New Roman" w:cs="Times New Roman"/>
          <w:b/>
          <w:bCs/>
          <w:color w:val="000000"/>
          <w:sz w:val="24"/>
          <w:szCs w:val="24"/>
          <w:lang w:eastAsia="ru-RU"/>
        </w:rPr>
        <w:t>Обучающиеся</w:t>
      </w:r>
      <w:proofErr w:type="gramEnd"/>
      <w:r w:rsidRPr="00BF2FFE">
        <w:rPr>
          <w:rFonts w:ascii="Times New Roman" w:eastAsia="Times New Roman" w:hAnsi="Times New Roman" w:cs="Times New Roman"/>
          <w:b/>
          <w:bCs/>
          <w:color w:val="000000"/>
          <w:sz w:val="24"/>
          <w:szCs w:val="24"/>
          <w:lang w:eastAsia="ru-RU"/>
        </w:rPr>
        <w:t xml:space="preserve"> получать возможность научиться:</w:t>
      </w:r>
    </w:p>
    <w:p w:rsidR="00BF2FFE" w:rsidRPr="00BF2FFE" w:rsidRDefault="00BF2FFE" w:rsidP="00BF2FFE">
      <w:pPr>
        <w:numPr>
          <w:ilvl w:val="0"/>
          <w:numId w:val="7"/>
        </w:numPr>
        <w:shd w:val="clear" w:color="auto" w:fill="FFFFFF"/>
        <w:spacing w:before="30" w:after="30" w:line="240" w:lineRule="auto"/>
        <w:ind w:left="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F2FFE" w:rsidRPr="00BF2FFE" w:rsidRDefault="00BF2FFE" w:rsidP="00BF2FF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 Физическое совершенствование</w:t>
      </w:r>
    </w:p>
    <w:p w:rsidR="00BF2FFE" w:rsidRPr="00BF2FFE" w:rsidRDefault="00BF2FFE" w:rsidP="00BF2FFE">
      <w:pPr>
        <w:shd w:val="clear" w:color="auto" w:fill="FFFFFF"/>
        <w:spacing w:after="0" w:line="240" w:lineRule="auto"/>
        <w:ind w:hanging="284"/>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Обучающиеся научатся:</w:t>
      </w:r>
    </w:p>
    <w:p w:rsidR="00BF2FFE" w:rsidRPr="00BF2FFE" w:rsidRDefault="00BF2FFE" w:rsidP="00BF2FFE">
      <w:pPr>
        <w:numPr>
          <w:ilvl w:val="0"/>
          <w:numId w:val="8"/>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F2FFE" w:rsidRPr="00BF2FFE" w:rsidRDefault="00BF2FFE" w:rsidP="00BF2FFE">
      <w:pPr>
        <w:numPr>
          <w:ilvl w:val="0"/>
          <w:numId w:val="8"/>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и координации);</w:t>
      </w:r>
    </w:p>
    <w:p w:rsidR="00BF2FFE" w:rsidRPr="00BF2FFE" w:rsidRDefault="00BF2FFE" w:rsidP="00BF2FFE">
      <w:pPr>
        <w:numPr>
          <w:ilvl w:val="0"/>
          <w:numId w:val="8"/>
        </w:numPr>
        <w:shd w:val="clear" w:color="auto" w:fill="FFFFFF"/>
        <w:spacing w:before="30" w:after="30" w:line="240" w:lineRule="auto"/>
        <w:ind w:left="502"/>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выполнять тестовые упражнения на оценку уровня индивидуального развития основных физических качеств.</w:t>
      </w:r>
    </w:p>
    <w:p w:rsidR="00BF2FFE" w:rsidRPr="00BF2FFE" w:rsidRDefault="00BF2FFE" w:rsidP="00BF2FF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Диагностический инструментарий</w:t>
      </w:r>
    </w:p>
    <w:p w:rsidR="00BF2FFE" w:rsidRPr="00BF2FFE" w:rsidRDefault="00BF2FFE" w:rsidP="00BF2FFE">
      <w:pPr>
        <w:shd w:val="clear" w:color="auto" w:fill="FFFFFF"/>
        <w:spacing w:after="0" w:line="240" w:lineRule="auto"/>
        <w:ind w:firstLine="180"/>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В результате освоения полного курса </w:t>
      </w:r>
      <w:proofErr w:type="gramStart"/>
      <w:r w:rsidRPr="00BF2FFE">
        <w:rPr>
          <w:rFonts w:ascii="Times New Roman" w:eastAsia="Times New Roman" w:hAnsi="Times New Roman" w:cs="Times New Roman"/>
          <w:color w:val="000000"/>
          <w:sz w:val="24"/>
          <w:szCs w:val="24"/>
          <w:lang w:eastAsia="ru-RU"/>
        </w:rPr>
        <w:t>обучающийся</w:t>
      </w:r>
      <w:proofErr w:type="gramEnd"/>
      <w:r w:rsidRPr="00BF2FFE">
        <w:rPr>
          <w:rFonts w:ascii="Times New Roman" w:eastAsia="Times New Roman" w:hAnsi="Times New Roman" w:cs="Times New Roman"/>
          <w:color w:val="000000"/>
          <w:sz w:val="24"/>
          <w:szCs w:val="24"/>
          <w:lang w:eastAsia="ru-RU"/>
        </w:rPr>
        <w:t xml:space="preserve"> должен:</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4"/>
          <w:szCs w:val="24"/>
          <w:lang w:eastAsia="ru-RU"/>
        </w:rPr>
        <w:t>Знать/понимать</w:t>
      </w:r>
      <w:r w:rsidRPr="00BF2FFE">
        <w:rPr>
          <w:rFonts w:ascii="Times New Roman" w:eastAsia="Times New Roman" w:hAnsi="Times New Roman" w:cs="Times New Roman"/>
          <w:b/>
          <w:bCs/>
          <w:color w:val="000000"/>
          <w:sz w:val="24"/>
          <w:szCs w:val="24"/>
          <w:lang w:eastAsia="ru-RU"/>
        </w:rPr>
        <w:t>:</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Об особенностях зарождения физической культуры;</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Способы и особенности движений и передвижений человека;</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Терминологию разучиваемых упражнений и их </w:t>
      </w:r>
      <w:proofErr w:type="gramStart"/>
      <w:r w:rsidRPr="00BF2FFE">
        <w:rPr>
          <w:rFonts w:ascii="Times New Roman" w:eastAsia="Times New Roman" w:hAnsi="Times New Roman" w:cs="Times New Roman"/>
          <w:color w:val="000000"/>
          <w:sz w:val="24"/>
          <w:szCs w:val="24"/>
          <w:lang w:eastAsia="ru-RU"/>
        </w:rPr>
        <w:t>воздействии</w:t>
      </w:r>
      <w:proofErr w:type="gramEnd"/>
      <w:r w:rsidRPr="00BF2FFE">
        <w:rPr>
          <w:rFonts w:ascii="Times New Roman" w:eastAsia="Times New Roman" w:hAnsi="Times New Roman" w:cs="Times New Roman"/>
          <w:color w:val="000000"/>
          <w:sz w:val="24"/>
          <w:szCs w:val="24"/>
          <w:lang w:eastAsia="ru-RU"/>
        </w:rPr>
        <w:t xml:space="preserve"> на организм;</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 физических качествах и общих правилах их тестирования;</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Общие и индивидуальные основы личной гигиены, правила использования закаливающих процедур;</w:t>
      </w:r>
    </w:p>
    <w:p w:rsidR="00BF2FFE" w:rsidRPr="00BF2FFE" w:rsidRDefault="00BF2FFE" w:rsidP="00BF2FFE">
      <w:pPr>
        <w:numPr>
          <w:ilvl w:val="0"/>
          <w:numId w:val="9"/>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proofErr w:type="gramStart"/>
      <w:r w:rsidRPr="00BF2FFE">
        <w:rPr>
          <w:rFonts w:ascii="Times New Roman" w:eastAsia="Times New Roman" w:hAnsi="Times New Roman" w:cs="Times New Roman"/>
          <w:color w:val="000000"/>
          <w:sz w:val="24"/>
          <w:szCs w:val="24"/>
          <w:lang w:eastAsia="ru-RU"/>
        </w:rPr>
        <w:t>Причинах</w:t>
      </w:r>
      <w:proofErr w:type="gramEnd"/>
      <w:r w:rsidRPr="00BF2FFE">
        <w:rPr>
          <w:rFonts w:ascii="Times New Roman" w:eastAsia="Times New Roman" w:hAnsi="Times New Roman" w:cs="Times New Roman"/>
          <w:color w:val="000000"/>
          <w:sz w:val="24"/>
          <w:szCs w:val="24"/>
          <w:lang w:eastAsia="ru-RU"/>
        </w:rPr>
        <w:t xml:space="preserve"> травматизма на занятиях и правила предупреждения.</w:t>
      </w:r>
    </w:p>
    <w:p w:rsidR="00BF2FFE" w:rsidRPr="00BF2FFE" w:rsidRDefault="00BF2FFE" w:rsidP="00BF2FFE">
      <w:pPr>
        <w:shd w:val="clear" w:color="auto" w:fill="FFFFFF"/>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4"/>
          <w:szCs w:val="24"/>
          <w:lang w:eastAsia="ru-RU"/>
        </w:rPr>
        <w:t>Уметь:</w:t>
      </w:r>
    </w:p>
    <w:p w:rsidR="00BF2FFE" w:rsidRPr="00BF2FFE" w:rsidRDefault="00BF2FFE" w:rsidP="00BF2FFE">
      <w:pPr>
        <w:numPr>
          <w:ilvl w:val="0"/>
          <w:numId w:val="1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Организовывать и проводить самостоятельные занятия;</w:t>
      </w:r>
    </w:p>
    <w:p w:rsidR="00BF2FFE" w:rsidRPr="00BF2FFE" w:rsidRDefault="00BF2FFE" w:rsidP="00BF2FFE">
      <w:pPr>
        <w:numPr>
          <w:ilvl w:val="0"/>
          <w:numId w:val="1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Уметь взаимодействовать с одноклассниками и сверстниками в процессе занятий;</w:t>
      </w:r>
    </w:p>
    <w:p w:rsidR="00BF2FFE" w:rsidRPr="00BF2FFE" w:rsidRDefault="00BF2FFE" w:rsidP="00BF2FFE">
      <w:pPr>
        <w:numPr>
          <w:ilvl w:val="0"/>
          <w:numId w:val="10"/>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w:t>
      </w:r>
    </w:p>
    <w:p w:rsidR="00BF2FFE" w:rsidRPr="00BF2FFE" w:rsidRDefault="00BF2FFE" w:rsidP="00BF2FFE">
      <w:pPr>
        <w:shd w:val="clear" w:color="auto" w:fill="FFFFFF"/>
        <w:spacing w:after="0" w:line="240" w:lineRule="auto"/>
        <w:ind w:left="360"/>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BF2FFE" w:rsidRPr="00BF2FFE" w:rsidRDefault="00BF2FFE" w:rsidP="00BF2FF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 физкультурному оборудованию предъявляются педагогические, эстетические и гигиенические требования.</w:t>
      </w:r>
    </w:p>
    <w:p w:rsidR="00BF2FFE" w:rsidRPr="00BF2FFE" w:rsidRDefault="00BF2FFE" w:rsidP="00BF2FF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BF2FFE" w:rsidRPr="00BF2FFE" w:rsidRDefault="00BF2FFE" w:rsidP="00BF2FFE">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перед занятиями.</w:t>
      </w:r>
    </w:p>
    <w:p w:rsidR="00BF2FFE" w:rsidRPr="00BF2FFE" w:rsidRDefault="00BF2FFE" w:rsidP="00BF2FFE">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8"/>
          <w:szCs w:val="28"/>
          <w:lang w:eastAsia="ru-RU"/>
        </w:rPr>
        <w:t>Контрольно – оценочная деятельность</w:t>
      </w:r>
    </w:p>
    <w:p w:rsidR="00BF2FFE" w:rsidRPr="00BF2FFE" w:rsidRDefault="00BF2FFE" w:rsidP="00BF2FFE">
      <w:pPr>
        <w:shd w:val="clear" w:color="auto" w:fill="FFFFFF"/>
        <w:spacing w:after="0" w:line="240" w:lineRule="auto"/>
        <w:ind w:firstLine="42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 xml:space="preserve">Деятельность </w:t>
      </w:r>
      <w:proofErr w:type="gramStart"/>
      <w:r w:rsidRPr="00BF2FFE">
        <w:rPr>
          <w:rFonts w:ascii="Times New Roman" w:eastAsia="Times New Roman" w:hAnsi="Times New Roman" w:cs="Times New Roman"/>
          <w:color w:val="000000"/>
          <w:sz w:val="24"/>
          <w:szCs w:val="24"/>
          <w:lang w:eastAsia="ru-RU"/>
        </w:rPr>
        <w:t>обучающихся</w:t>
      </w:r>
      <w:proofErr w:type="gramEnd"/>
      <w:r w:rsidRPr="00BF2FFE">
        <w:rPr>
          <w:rFonts w:ascii="Times New Roman" w:eastAsia="Times New Roman" w:hAnsi="Times New Roman" w:cs="Times New Roman"/>
          <w:color w:val="000000"/>
          <w:sz w:val="24"/>
          <w:szCs w:val="24"/>
          <w:lang w:eastAsia="ru-RU"/>
        </w:rPr>
        <w:t xml:space="preserve"> проверяется следующими способами:</w:t>
      </w:r>
    </w:p>
    <w:p w:rsidR="00BF2FFE" w:rsidRPr="00BF2FFE" w:rsidRDefault="00BF2FFE" w:rsidP="00BF2FFE">
      <w:pPr>
        <w:numPr>
          <w:ilvl w:val="0"/>
          <w:numId w:val="11"/>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Контрольные испытания 2 раза в год по ОФП (ноябрь, апрель);</w:t>
      </w:r>
    </w:p>
    <w:p w:rsidR="00BF2FFE" w:rsidRPr="00BF2FFE" w:rsidRDefault="00BF2FFE" w:rsidP="00BF2FFE">
      <w:pPr>
        <w:numPr>
          <w:ilvl w:val="0"/>
          <w:numId w:val="11"/>
        </w:numPr>
        <w:shd w:val="clear" w:color="auto" w:fill="FFFFFF"/>
        <w:spacing w:before="100" w:beforeAutospacing="1" w:after="100" w:afterAutospacing="1" w:line="240" w:lineRule="auto"/>
        <w:ind w:left="0" w:firstLine="426"/>
        <w:jc w:val="both"/>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color w:val="000000"/>
          <w:sz w:val="24"/>
          <w:szCs w:val="24"/>
          <w:lang w:eastAsia="ru-RU"/>
        </w:rPr>
        <w:t>Контрольные испытания 2 раза в год по СФП (ноябрь, апрель);</w:t>
      </w:r>
    </w:p>
    <w:p w:rsidR="00BF2FFE" w:rsidRPr="00BF2FFE" w:rsidRDefault="00BF2FFE" w:rsidP="00BF2FFE">
      <w:pPr>
        <w:shd w:val="clear" w:color="auto" w:fill="FFFFFF"/>
        <w:spacing w:after="0" w:line="240" w:lineRule="auto"/>
        <w:ind w:firstLine="426"/>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i/>
          <w:iCs/>
          <w:color w:val="000000"/>
          <w:sz w:val="24"/>
          <w:szCs w:val="24"/>
          <w:lang w:eastAsia="ru-RU"/>
        </w:rPr>
        <w:t>Нормативные требования к оценке показателей развития физических качеств и двигательных способностей</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2565"/>
        <w:gridCol w:w="1061"/>
        <w:gridCol w:w="1004"/>
        <w:gridCol w:w="992"/>
        <w:gridCol w:w="920"/>
        <w:gridCol w:w="923"/>
        <w:gridCol w:w="2889"/>
        <w:gridCol w:w="1326"/>
      </w:tblGrid>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Упражнение</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Оценка</w:t>
            </w:r>
          </w:p>
        </w:tc>
        <w:tc>
          <w:tcPr>
            <w:tcW w:w="805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Возрастные группы (полное количество лет)</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12 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 лет</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14 лет</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15 лет</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16 лет</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17 лет</w:t>
            </w:r>
          </w:p>
        </w:tc>
      </w:tr>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Бег 30 м с низкого старта</w:t>
            </w:r>
          </w:p>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(скоростные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w:t>
            </w:r>
          </w:p>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w:t>
            </w:r>
          </w:p>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5,6 и меньше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5,3 и меньше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5,0 и меньше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4,7 и меньше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4,4 и меньше</w:t>
            </w:r>
            <w:r w:rsidR="00DE10AC">
              <w:rPr>
                <w:rFonts w:ascii="Times New Roman" w:eastAsia="Times New Roman" w:hAnsi="Times New Roman" w:cs="Times New Roman"/>
                <w:b/>
                <w:bCs/>
                <w:color w:val="000000"/>
                <w:sz w:val="20"/>
                <w:szCs w:val="20"/>
                <w:lang w:eastAsia="ru-RU"/>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4,2 и меньше</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5,7 – 6,1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5,4 – 5,8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5,1 – 5,5</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4,8 – 5,2</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4,5 – 4,9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4,3 – 4,7</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6,2 – 6,6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5,9 – 6,3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5,6 – 6,0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5,3 – 5,7</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5,0 – 5,4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4,8 – 5,2</w:t>
            </w:r>
          </w:p>
        </w:tc>
      </w:tr>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Челночный бег</w:t>
            </w:r>
          </w:p>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 х 10 метров (координационные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w:t>
            </w:r>
          </w:p>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w:t>
            </w:r>
          </w:p>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7,7 и меньше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7,5 и меньше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7,3 и меньше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7,0 и меньше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6,8 и меньше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6,6 и меньше</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7,8 – 8,3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7,6 – 8,0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7,4 – 7,8</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7,1 - 7,5</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6,9 - 7.3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6,7 – 7,1</w:t>
            </w:r>
          </w:p>
        </w:tc>
      </w:tr>
      <w:tr w:rsidR="00BF2FFE" w:rsidRPr="00BF2FFE" w:rsidTr="004101F8">
        <w:trPr>
          <w:trHeight w:val="41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8,4 – 8,9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8,1 – 8,5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7,9 – 8,3</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7,6 – 8,0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7,4 – 7,8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7,2 - -7,6</w:t>
            </w:r>
          </w:p>
        </w:tc>
      </w:tr>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 xml:space="preserve">Прыжок в длину с места </w:t>
            </w:r>
            <w:r w:rsidRPr="00BF2FFE">
              <w:rPr>
                <w:rFonts w:ascii="Times New Roman" w:eastAsia="Times New Roman" w:hAnsi="Times New Roman" w:cs="Times New Roman"/>
                <w:b/>
                <w:bCs/>
                <w:color w:val="000000"/>
                <w:sz w:val="20"/>
                <w:szCs w:val="20"/>
                <w:lang w:eastAsia="ru-RU"/>
              </w:rPr>
              <w:lastRenderedPageBreak/>
              <w:t>(скоростно-силовые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5</w:t>
            </w:r>
          </w:p>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4</w:t>
            </w:r>
          </w:p>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 xml:space="preserve">186 и </w:t>
            </w:r>
            <w:r w:rsidRPr="00BF2FFE">
              <w:rPr>
                <w:rFonts w:ascii="Times New Roman" w:eastAsia="Times New Roman" w:hAnsi="Times New Roman" w:cs="Times New Roman"/>
                <w:b/>
                <w:bCs/>
                <w:color w:val="000000"/>
                <w:sz w:val="20"/>
                <w:szCs w:val="20"/>
                <w:lang w:eastAsia="ru-RU"/>
              </w:rPr>
              <w:lastRenderedPageBreak/>
              <w:t>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 xml:space="preserve">196 и </w:t>
            </w:r>
            <w:r w:rsidRPr="00BF2FFE">
              <w:rPr>
                <w:rFonts w:ascii="Times New Roman" w:eastAsia="Times New Roman" w:hAnsi="Times New Roman" w:cs="Times New Roman"/>
                <w:b/>
                <w:bCs/>
                <w:color w:val="000000"/>
                <w:sz w:val="20"/>
                <w:szCs w:val="20"/>
                <w:lang w:eastAsia="ru-RU"/>
              </w:rPr>
              <w:lastRenderedPageBreak/>
              <w:t>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 xml:space="preserve">211 и </w:t>
            </w:r>
            <w:r w:rsidRPr="00BF2FFE">
              <w:rPr>
                <w:rFonts w:ascii="Times New Roman" w:eastAsia="Times New Roman" w:hAnsi="Times New Roman" w:cs="Times New Roman"/>
                <w:b/>
                <w:bCs/>
                <w:color w:val="000000"/>
                <w:sz w:val="20"/>
                <w:szCs w:val="20"/>
                <w:lang w:eastAsia="ru-RU"/>
              </w:rPr>
              <w:lastRenderedPageBreak/>
              <w:t>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 xml:space="preserve">226 и </w:t>
            </w:r>
            <w:r w:rsidRPr="00BF2FFE">
              <w:rPr>
                <w:rFonts w:ascii="Times New Roman" w:eastAsia="Times New Roman" w:hAnsi="Times New Roman" w:cs="Times New Roman"/>
                <w:b/>
                <w:bCs/>
                <w:color w:val="000000"/>
                <w:sz w:val="20"/>
                <w:szCs w:val="20"/>
                <w:lang w:eastAsia="ru-RU"/>
              </w:rPr>
              <w:lastRenderedPageBreak/>
              <w:t>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lastRenderedPageBreak/>
              <w:t>236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 xml:space="preserve">251 и </w:t>
            </w:r>
            <w:r w:rsidRPr="00BF2FFE">
              <w:rPr>
                <w:rFonts w:ascii="Times New Roman" w:eastAsia="Times New Roman" w:hAnsi="Times New Roman" w:cs="Times New Roman"/>
                <w:b/>
                <w:bCs/>
                <w:color w:val="000000"/>
                <w:sz w:val="20"/>
                <w:szCs w:val="20"/>
                <w:lang w:eastAsia="ru-RU"/>
              </w:rPr>
              <w:lastRenderedPageBreak/>
              <w:t>больше</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171 – 185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181- - 195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196 - 210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211 – 225</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221 – 235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236 – 250</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156 – 170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166 – 180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181 – 195</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196 – 210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206 – 220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221 – 235</w:t>
            </w:r>
          </w:p>
        </w:tc>
      </w:tr>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Подтягивание на перекладине из виса (количество раз, силовые способности)</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w:t>
            </w:r>
          </w:p>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w:t>
            </w:r>
          </w:p>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 и 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 и 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15 и 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18 и 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21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25 и больше</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8 – 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9 – 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 – 14</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 – 17</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15 – 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18 – 24</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 –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 – 8</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7 – 10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8 – 12</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9 – 14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 – 17</w:t>
            </w:r>
          </w:p>
        </w:tc>
      </w:tr>
      <w:tr w:rsidR="00BF2FFE" w:rsidRPr="00BF2FFE" w:rsidTr="004101F8">
        <w:tc>
          <w:tcPr>
            <w:tcW w:w="5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w:t>
            </w:r>
          </w:p>
        </w:tc>
        <w:tc>
          <w:tcPr>
            <w:tcW w:w="2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F2FFE" w:rsidRPr="00BF2FFE" w:rsidRDefault="00BF2FFE" w:rsidP="00BF2FFE">
            <w:pPr>
              <w:spacing w:after="0" w:line="0" w:lineRule="atLeast"/>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 –минутный бег (способность на выносливость, количество метров)</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5</w:t>
            </w:r>
          </w:p>
          <w:p w:rsidR="00BF2FFE" w:rsidRPr="00BF2FFE" w:rsidRDefault="00BF2FFE" w:rsidP="00BF2FFE">
            <w:pPr>
              <w:spacing w:after="0" w:line="240" w:lineRule="auto"/>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4</w:t>
            </w:r>
          </w:p>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3</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1281 и больше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1351 и больше</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1421 и больше</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1481 и больше</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1561 и больше</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1621 и больше</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1171 – 1280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1231 – 1350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1301 – 1420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1341 – 1480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1411 – 1560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1471 – 1620</w:t>
            </w:r>
          </w:p>
        </w:tc>
      </w:tr>
      <w:tr w:rsidR="00BF2FFE" w:rsidRPr="00BF2FFE" w:rsidTr="004101F8">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F2FFE" w:rsidRPr="00BF2FFE" w:rsidRDefault="00BF2FFE" w:rsidP="00BF2FFE">
            <w:pPr>
              <w:spacing w:after="0" w:line="240" w:lineRule="auto"/>
              <w:rPr>
                <w:rFonts w:ascii="Times New Roman" w:eastAsia="Times New Roman" w:hAnsi="Times New Roman" w:cs="Times New Roman"/>
                <w:color w:val="000000"/>
                <w:sz w:val="20"/>
                <w:szCs w:val="20"/>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1081 – 1170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1101 – 1230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1141 – 1300</w:t>
            </w:r>
          </w:p>
        </w:tc>
        <w:tc>
          <w:tcPr>
            <w:tcW w:w="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1201 – 1340</w:t>
            </w:r>
          </w:p>
        </w:tc>
        <w:tc>
          <w:tcPr>
            <w:tcW w:w="2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1261 - 1410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2FFE" w:rsidRPr="00BF2FFE" w:rsidRDefault="00BF2FFE" w:rsidP="00BF2FFE">
            <w:pPr>
              <w:spacing w:after="0" w:line="0" w:lineRule="atLeast"/>
              <w:jc w:val="center"/>
              <w:rPr>
                <w:rFonts w:ascii="Times New Roman" w:eastAsia="Times New Roman" w:hAnsi="Times New Roman" w:cs="Times New Roman"/>
                <w:color w:val="000000"/>
                <w:sz w:val="20"/>
                <w:szCs w:val="20"/>
                <w:lang w:eastAsia="ru-RU"/>
              </w:rPr>
            </w:pPr>
            <w:r w:rsidRPr="00BF2FFE">
              <w:rPr>
                <w:rFonts w:ascii="Times New Roman" w:eastAsia="Times New Roman" w:hAnsi="Times New Roman" w:cs="Times New Roman"/>
                <w:b/>
                <w:bCs/>
                <w:color w:val="000000"/>
                <w:sz w:val="20"/>
                <w:szCs w:val="20"/>
                <w:lang w:eastAsia="ru-RU"/>
              </w:rPr>
              <w:t>1321 – 1470</w:t>
            </w:r>
          </w:p>
        </w:tc>
      </w:tr>
    </w:tbl>
    <w:p w:rsidR="009C2C5A" w:rsidRDefault="009C2C5A"/>
    <w:sectPr w:rsidR="009C2C5A" w:rsidSect="00822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94C"/>
    <w:multiLevelType w:val="multilevel"/>
    <w:tmpl w:val="6E3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33403"/>
    <w:multiLevelType w:val="multilevel"/>
    <w:tmpl w:val="402C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C014A"/>
    <w:multiLevelType w:val="multilevel"/>
    <w:tmpl w:val="3020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812A51"/>
    <w:multiLevelType w:val="multilevel"/>
    <w:tmpl w:val="261C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400BEF"/>
    <w:multiLevelType w:val="multilevel"/>
    <w:tmpl w:val="16A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22F69"/>
    <w:multiLevelType w:val="multilevel"/>
    <w:tmpl w:val="2F3C6CA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325211"/>
    <w:multiLevelType w:val="multilevel"/>
    <w:tmpl w:val="365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DF02E8"/>
    <w:multiLevelType w:val="multilevel"/>
    <w:tmpl w:val="7AC2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C4727"/>
    <w:multiLevelType w:val="multilevel"/>
    <w:tmpl w:val="A8C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1A355B"/>
    <w:multiLevelType w:val="multilevel"/>
    <w:tmpl w:val="6962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9641A"/>
    <w:multiLevelType w:val="multilevel"/>
    <w:tmpl w:val="2D9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6"/>
  </w:num>
  <w:num w:numId="5">
    <w:abstractNumId w:val="8"/>
  </w:num>
  <w:num w:numId="6">
    <w:abstractNumId w:val="4"/>
  </w:num>
  <w:num w:numId="7">
    <w:abstractNumId w:val="1"/>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8A"/>
    <w:rsid w:val="0005123A"/>
    <w:rsid w:val="002E6610"/>
    <w:rsid w:val="002F402C"/>
    <w:rsid w:val="004101F8"/>
    <w:rsid w:val="004A5669"/>
    <w:rsid w:val="00507DC9"/>
    <w:rsid w:val="00584AFA"/>
    <w:rsid w:val="006A657F"/>
    <w:rsid w:val="00822F79"/>
    <w:rsid w:val="008B3A81"/>
    <w:rsid w:val="009C2C5A"/>
    <w:rsid w:val="00A77710"/>
    <w:rsid w:val="00BE0169"/>
    <w:rsid w:val="00BF2FFE"/>
    <w:rsid w:val="00C2598A"/>
    <w:rsid w:val="00CD0EBE"/>
    <w:rsid w:val="00CE497B"/>
    <w:rsid w:val="00D04EE7"/>
    <w:rsid w:val="00DC3717"/>
    <w:rsid w:val="00DE10AC"/>
    <w:rsid w:val="00EB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2FFE"/>
  </w:style>
  <w:style w:type="paragraph" w:customStyle="1" w:styleId="c174">
    <w:name w:val="c17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9">
    <w:name w:val="c129"/>
    <w:basedOn w:val="a0"/>
    <w:rsid w:val="00BF2FFE"/>
  </w:style>
  <w:style w:type="paragraph" w:customStyle="1" w:styleId="c9">
    <w:name w:val="c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BF2FFE"/>
  </w:style>
  <w:style w:type="character" w:customStyle="1" w:styleId="c204">
    <w:name w:val="c204"/>
    <w:basedOn w:val="a0"/>
    <w:rsid w:val="00BF2FFE"/>
  </w:style>
  <w:style w:type="character" w:customStyle="1" w:styleId="c63">
    <w:name w:val="c63"/>
    <w:basedOn w:val="a0"/>
    <w:rsid w:val="00BF2FFE"/>
  </w:style>
  <w:style w:type="paragraph" w:customStyle="1" w:styleId="c58">
    <w:name w:val="c5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BF2FFE"/>
  </w:style>
  <w:style w:type="paragraph" w:customStyle="1" w:styleId="c14">
    <w:name w:val="c1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F2FFE"/>
  </w:style>
  <w:style w:type="paragraph" w:customStyle="1" w:styleId="c11">
    <w:name w:val="c1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F2FFE"/>
  </w:style>
  <w:style w:type="character" w:customStyle="1" w:styleId="c46">
    <w:name w:val="c46"/>
    <w:basedOn w:val="a0"/>
    <w:rsid w:val="00BF2FFE"/>
  </w:style>
  <w:style w:type="character" w:customStyle="1" w:styleId="c194">
    <w:name w:val="c194"/>
    <w:basedOn w:val="a0"/>
    <w:rsid w:val="00BF2FFE"/>
  </w:style>
  <w:style w:type="character" w:customStyle="1" w:styleId="c16">
    <w:name w:val="c16"/>
    <w:basedOn w:val="a0"/>
    <w:rsid w:val="00BF2FFE"/>
  </w:style>
  <w:style w:type="paragraph" w:customStyle="1" w:styleId="c20">
    <w:name w:val="c2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BF2FFE"/>
  </w:style>
  <w:style w:type="paragraph" w:customStyle="1" w:styleId="c201">
    <w:name w:val="c20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5">
    <w:name w:val="c195"/>
    <w:basedOn w:val="a0"/>
    <w:rsid w:val="00BF2FFE"/>
  </w:style>
  <w:style w:type="paragraph" w:customStyle="1" w:styleId="c12">
    <w:name w:val="c1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BF2FFE"/>
  </w:style>
  <w:style w:type="paragraph" w:customStyle="1" w:styleId="c71">
    <w:name w:val="c7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BF2FFE"/>
  </w:style>
  <w:style w:type="character" w:customStyle="1" w:styleId="c1">
    <w:name w:val="c1"/>
    <w:basedOn w:val="a0"/>
    <w:rsid w:val="00BF2FFE"/>
  </w:style>
  <w:style w:type="character" w:customStyle="1" w:styleId="c139">
    <w:name w:val="c139"/>
    <w:basedOn w:val="a0"/>
    <w:rsid w:val="00BF2FFE"/>
  </w:style>
  <w:style w:type="paragraph" w:customStyle="1" w:styleId="c177">
    <w:name w:val="c17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F2FFE"/>
  </w:style>
  <w:style w:type="paragraph" w:customStyle="1" w:styleId="c158">
    <w:name w:val="c15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2FFE"/>
  </w:style>
  <w:style w:type="paragraph" w:customStyle="1" w:styleId="c109">
    <w:name w:val="c10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BF2FFE"/>
  </w:style>
  <w:style w:type="paragraph" w:customStyle="1" w:styleId="c140">
    <w:name w:val="c14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BF2FFE"/>
  </w:style>
  <w:style w:type="character" w:customStyle="1" w:styleId="c187">
    <w:name w:val="c187"/>
    <w:basedOn w:val="a0"/>
    <w:rsid w:val="00BF2FFE"/>
  </w:style>
  <w:style w:type="character" w:customStyle="1" w:styleId="c168">
    <w:name w:val="c168"/>
    <w:basedOn w:val="a0"/>
    <w:rsid w:val="00BF2FFE"/>
  </w:style>
  <w:style w:type="paragraph" w:customStyle="1" w:styleId="c175">
    <w:name w:val="c17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BF2FFE"/>
  </w:style>
  <w:style w:type="paragraph" w:customStyle="1" w:styleId="c205">
    <w:name w:val="c20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BF2FFE"/>
  </w:style>
  <w:style w:type="paragraph" w:styleId="a3">
    <w:name w:val="Balloon Text"/>
    <w:basedOn w:val="a"/>
    <w:link w:val="a4"/>
    <w:uiPriority w:val="99"/>
    <w:semiHidden/>
    <w:unhideWhenUsed/>
    <w:rsid w:val="00822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F79"/>
    <w:rPr>
      <w:rFonts w:ascii="Tahoma" w:hAnsi="Tahoma" w:cs="Tahoma"/>
      <w:sz w:val="16"/>
      <w:szCs w:val="16"/>
    </w:rPr>
  </w:style>
  <w:style w:type="paragraph" w:styleId="a5">
    <w:name w:val="No Spacing"/>
    <w:uiPriority w:val="1"/>
    <w:qFormat/>
    <w:rsid w:val="00822F7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2FFE"/>
  </w:style>
  <w:style w:type="paragraph" w:customStyle="1" w:styleId="c174">
    <w:name w:val="c17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9">
    <w:name w:val="c129"/>
    <w:basedOn w:val="a0"/>
    <w:rsid w:val="00BF2FFE"/>
  </w:style>
  <w:style w:type="paragraph" w:customStyle="1" w:styleId="c9">
    <w:name w:val="c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4">
    <w:name w:val="c84"/>
    <w:basedOn w:val="a0"/>
    <w:rsid w:val="00BF2FFE"/>
  </w:style>
  <w:style w:type="character" w:customStyle="1" w:styleId="c204">
    <w:name w:val="c204"/>
    <w:basedOn w:val="a0"/>
    <w:rsid w:val="00BF2FFE"/>
  </w:style>
  <w:style w:type="character" w:customStyle="1" w:styleId="c63">
    <w:name w:val="c63"/>
    <w:basedOn w:val="a0"/>
    <w:rsid w:val="00BF2FFE"/>
  </w:style>
  <w:style w:type="paragraph" w:customStyle="1" w:styleId="c58">
    <w:name w:val="c5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BF2FFE"/>
  </w:style>
  <w:style w:type="paragraph" w:customStyle="1" w:styleId="c14">
    <w:name w:val="c1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F2FFE"/>
  </w:style>
  <w:style w:type="paragraph" w:customStyle="1" w:styleId="c11">
    <w:name w:val="c1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F2FFE"/>
  </w:style>
  <w:style w:type="character" w:customStyle="1" w:styleId="c46">
    <w:name w:val="c46"/>
    <w:basedOn w:val="a0"/>
    <w:rsid w:val="00BF2FFE"/>
  </w:style>
  <w:style w:type="character" w:customStyle="1" w:styleId="c194">
    <w:name w:val="c194"/>
    <w:basedOn w:val="a0"/>
    <w:rsid w:val="00BF2FFE"/>
  </w:style>
  <w:style w:type="character" w:customStyle="1" w:styleId="c16">
    <w:name w:val="c16"/>
    <w:basedOn w:val="a0"/>
    <w:rsid w:val="00BF2FFE"/>
  </w:style>
  <w:style w:type="paragraph" w:customStyle="1" w:styleId="c20">
    <w:name w:val="c2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BF2FFE"/>
  </w:style>
  <w:style w:type="paragraph" w:customStyle="1" w:styleId="c201">
    <w:name w:val="c20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5">
    <w:name w:val="c195"/>
    <w:basedOn w:val="a0"/>
    <w:rsid w:val="00BF2FFE"/>
  </w:style>
  <w:style w:type="paragraph" w:customStyle="1" w:styleId="c12">
    <w:name w:val="c1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BF2FFE"/>
  </w:style>
  <w:style w:type="paragraph" w:customStyle="1" w:styleId="c71">
    <w:name w:val="c7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BF2FFE"/>
  </w:style>
  <w:style w:type="character" w:customStyle="1" w:styleId="c1">
    <w:name w:val="c1"/>
    <w:basedOn w:val="a0"/>
    <w:rsid w:val="00BF2FFE"/>
  </w:style>
  <w:style w:type="character" w:customStyle="1" w:styleId="c139">
    <w:name w:val="c139"/>
    <w:basedOn w:val="a0"/>
    <w:rsid w:val="00BF2FFE"/>
  </w:style>
  <w:style w:type="paragraph" w:customStyle="1" w:styleId="c177">
    <w:name w:val="c17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BF2FFE"/>
  </w:style>
  <w:style w:type="paragraph" w:customStyle="1" w:styleId="c158">
    <w:name w:val="c15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2FFE"/>
  </w:style>
  <w:style w:type="paragraph" w:customStyle="1" w:styleId="c109">
    <w:name w:val="c10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BF2FFE"/>
  </w:style>
  <w:style w:type="paragraph" w:customStyle="1" w:styleId="c140">
    <w:name w:val="c14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BF2FFE"/>
  </w:style>
  <w:style w:type="character" w:customStyle="1" w:styleId="c187">
    <w:name w:val="c187"/>
    <w:basedOn w:val="a0"/>
    <w:rsid w:val="00BF2FFE"/>
  </w:style>
  <w:style w:type="character" w:customStyle="1" w:styleId="c168">
    <w:name w:val="c168"/>
    <w:basedOn w:val="a0"/>
    <w:rsid w:val="00BF2FFE"/>
  </w:style>
  <w:style w:type="paragraph" w:customStyle="1" w:styleId="c175">
    <w:name w:val="c17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BF2FFE"/>
  </w:style>
  <w:style w:type="paragraph" w:customStyle="1" w:styleId="c205">
    <w:name w:val="c205"/>
    <w:basedOn w:val="a"/>
    <w:rsid w:val="00BF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BF2FFE"/>
  </w:style>
  <w:style w:type="paragraph" w:styleId="a3">
    <w:name w:val="Balloon Text"/>
    <w:basedOn w:val="a"/>
    <w:link w:val="a4"/>
    <w:uiPriority w:val="99"/>
    <w:semiHidden/>
    <w:unhideWhenUsed/>
    <w:rsid w:val="00822F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F79"/>
    <w:rPr>
      <w:rFonts w:ascii="Tahoma" w:hAnsi="Tahoma" w:cs="Tahoma"/>
      <w:sz w:val="16"/>
      <w:szCs w:val="16"/>
    </w:rPr>
  </w:style>
  <w:style w:type="paragraph" w:styleId="a5">
    <w:name w:val="No Spacing"/>
    <w:uiPriority w:val="1"/>
    <w:qFormat/>
    <w:rsid w:val="00822F7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4801">
      <w:bodyDiv w:val="1"/>
      <w:marLeft w:val="0"/>
      <w:marRight w:val="0"/>
      <w:marTop w:val="0"/>
      <w:marBottom w:val="0"/>
      <w:divBdr>
        <w:top w:val="none" w:sz="0" w:space="0" w:color="auto"/>
        <w:left w:val="none" w:sz="0" w:space="0" w:color="auto"/>
        <w:bottom w:val="none" w:sz="0" w:space="0" w:color="auto"/>
        <w:right w:val="none" w:sz="0" w:space="0" w:color="auto"/>
      </w:divBdr>
    </w:div>
    <w:div w:id="1183934730">
      <w:bodyDiv w:val="1"/>
      <w:marLeft w:val="0"/>
      <w:marRight w:val="0"/>
      <w:marTop w:val="0"/>
      <w:marBottom w:val="0"/>
      <w:divBdr>
        <w:top w:val="none" w:sz="0" w:space="0" w:color="auto"/>
        <w:left w:val="none" w:sz="0" w:space="0" w:color="auto"/>
        <w:bottom w:val="none" w:sz="0" w:space="0" w:color="auto"/>
        <w:right w:val="none" w:sz="0" w:space="0" w:color="auto"/>
      </w:divBdr>
    </w:div>
    <w:div w:id="17408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7AF6-7AE9-4080-B1F0-296E242F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15</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Мирзоян Г.Х</dc:creator>
  <cp:keywords/>
  <dc:description/>
  <cp:lastModifiedBy>Мирзоян Г.Х</cp:lastModifiedBy>
  <cp:revision>20</cp:revision>
  <dcterms:created xsi:type="dcterms:W3CDTF">2023-09-02T17:37:00Z</dcterms:created>
  <dcterms:modified xsi:type="dcterms:W3CDTF">2023-09-20T09:22:00Z</dcterms:modified>
</cp:coreProperties>
</file>